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4EF6" w:rsidRDefault="0020280D">
      <w:pPr>
        <w:tabs>
          <w:tab w:val="left" w:pos="9375"/>
        </w:tabs>
        <w:spacing w:after="0" w:line="240" w:lineRule="auto"/>
        <w:ind w:left="992" w:right="318"/>
        <w:jc w:val="both"/>
        <w:rPr>
          <w:rFonts w:ascii="Verdana" w:hAnsi="Verdana"/>
          <w:b/>
          <w:sz w:val="20"/>
          <w:szCs w:val="20"/>
          <w:lang w:val="es-ES_tradnl"/>
        </w:rPr>
      </w:pPr>
      <w:r>
        <w:rPr>
          <w:rFonts w:ascii="Verdana" w:hAnsi="Verdana"/>
          <w:b/>
          <w:sz w:val="20"/>
          <w:szCs w:val="20"/>
          <w:lang w:val="es-ES_tradnl"/>
        </w:rPr>
        <w:t>26ª Travesía de San Pedro</w:t>
      </w:r>
    </w:p>
    <w:p w:rsidR="00374EF6" w:rsidRDefault="0020280D">
      <w:pPr>
        <w:tabs>
          <w:tab w:val="left" w:pos="9375"/>
        </w:tabs>
        <w:spacing w:after="0" w:line="240" w:lineRule="auto"/>
        <w:ind w:left="992" w:right="318"/>
        <w:jc w:val="both"/>
        <w:rPr>
          <w:sz w:val="20"/>
          <w:szCs w:val="20"/>
        </w:rPr>
      </w:pPr>
      <w:r>
        <w:rPr>
          <w:rFonts w:ascii="Verdana" w:hAnsi="Verdana"/>
          <w:b/>
          <w:bCs/>
          <w:sz w:val="20"/>
          <w:szCs w:val="20"/>
        </w:rPr>
        <w:t>1ª Travesía de San Pedro con Aletas</w:t>
      </w:r>
    </w:p>
    <w:p w:rsidR="00374EF6" w:rsidRDefault="00374EF6">
      <w:pPr>
        <w:spacing w:after="0" w:line="240" w:lineRule="auto"/>
        <w:ind w:left="992" w:right="318"/>
        <w:jc w:val="both"/>
        <w:rPr>
          <w:rFonts w:ascii="Verdana" w:hAnsi="Verdana"/>
          <w:sz w:val="20"/>
          <w:szCs w:val="20"/>
          <w:lang w:val="es-ES_tradnl"/>
        </w:rPr>
      </w:pPr>
    </w:p>
    <w:p w:rsidR="00374EF6" w:rsidRDefault="0020280D">
      <w:pPr>
        <w:spacing w:after="0" w:line="240" w:lineRule="auto"/>
        <w:ind w:left="992" w:right="318"/>
        <w:jc w:val="both"/>
        <w:rPr>
          <w:rFonts w:ascii="Verdana" w:hAnsi="Verdana"/>
          <w:sz w:val="20"/>
          <w:szCs w:val="20"/>
          <w:lang w:val="es-ES_tradnl"/>
        </w:rPr>
      </w:pPr>
      <w:r>
        <w:rPr>
          <w:rFonts w:ascii="Verdana" w:hAnsi="Verdana"/>
          <w:sz w:val="20"/>
          <w:szCs w:val="20"/>
          <w:lang w:val="es-ES_tradnl"/>
        </w:rPr>
        <w:t>Dique de Santa Catalina a Playa de San Lorenzo (Escalerona).</w:t>
      </w:r>
    </w:p>
    <w:p w:rsidR="00374EF6" w:rsidRDefault="00374EF6">
      <w:pPr>
        <w:spacing w:after="0" w:line="240" w:lineRule="auto"/>
        <w:ind w:left="992" w:right="318"/>
        <w:jc w:val="both"/>
        <w:rPr>
          <w:rFonts w:ascii="Verdana" w:hAnsi="Verdana"/>
          <w:sz w:val="20"/>
          <w:szCs w:val="20"/>
          <w:lang w:val="es-ES_tradnl"/>
        </w:rPr>
      </w:pPr>
    </w:p>
    <w:p w:rsidR="00374EF6" w:rsidRDefault="00374EF6">
      <w:pPr>
        <w:spacing w:after="0" w:line="240" w:lineRule="auto"/>
        <w:ind w:left="992" w:right="318"/>
        <w:jc w:val="both"/>
        <w:rPr>
          <w:rFonts w:ascii="Verdana" w:hAnsi="Verdana"/>
          <w:sz w:val="20"/>
          <w:szCs w:val="20"/>
          <w:lang w:val="es-ES_tradnl"/>
        </w:rPr>
      </w:pPr>
      <w:r w:rsidRPr="00374EF6">
        <w:rPr>
          <w:rFonts w:ascii="Verdana" w:hAnsi="Verdana"/>
          <w:sz w:val="20"/>
          <w:szCs w:val="20"/>
          <w:lang w:val="es-ES_tradnl"/>
        </w:rPr>
        <w:pict/>
      </w:r>
      <w:r w:rsidRPr="00374EF6">
        <w:rPr>
          <w:rFonts w:ascii="Verdana" w:hAnsi="Verdana"/>
          <w:sz w:val="20"/>
          <w:szCs w:val="20"/>
          <w:lang w:val="es-ES_tradnl"/>
        </w:rPr>
        <w:pict>
          <v:shape id="Imagen1" o:spid="_x0000_s1026" type="#_x0000_m1027" style="position:absolute;left:0;text-align:left;margin-left:112.7pt;margin-top:67.4pt;width:60.7pt;height:16.85pt;z-index:251658752;mso-wrap-style:none;v-text-anchor:middle" coordsize="" o:allowincell="f" path="m,l-127,r,-127l,-127xe" filled="f" stroked="f" strokecolor="#3465a4">
            <v:fill o:detectmouseclick="t"/>
            <v:stroke joinstyle="round" endcap="flat"/>
          </v:shape>
        </w:pict>
      </w:r>
      <w:r w:rsidR="0020280D">
        <w:rPr>
          <w:rFonts w:ascii="Verdana" w:hAnsi="Verdana"/>
          <w:noProof/>
          <w:sz w:val="20"/>
          <w:szCs w:val="20"/>
          <w:lang w:eastAsia="es-ES"/>
        </w:rPr>
        <w:drawing>
          <wp:anchor distT="0" distB="0" distL="0" distR="0" simplePos="0" relativeHeight="251656704" behindDoc="0" locked="0" layoutInCell="0" allowOverlap="1">
            <wp:simplePos x="0" y="0"/>
            <wp:positionH relativeFrom="column">
              <wp:posOffset>1194435</wp:posOffset>
            </wp:positionH>
            <wp:positionV relativeFrom="paragraph">
              <wp:posOffset>36195</wp:posOffset>
            </wp:positionV>
            <wp:extent cx="4739640" cy="3413760"/>
            <wp:effectExtent l="0" t="0" r="0" b="0"/>
            <wp:wrapSquare wrapText="largest"/>
            <wp:docPr id="2"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pic:cNvPicPr>
                      <a:picLocks noChangeAspect="1" noChangeArrowheads="1"/>
                    </pic:cNvPicPr>
                  </pic:nvPicPr>
                  <pic:blipFill>
                    <a:blip r:embed="rId8" cstate="print"/>
                    <a:srcRect l="62884" t="14156" r="11966" b="21242"/>
                    <a:stretch>
                      <a:fillRect/>
                    </a:stretch>
                  </pic:blipFill>
                  <pic:spPr bwMode="auto">
                    <a:xfrm>
                      <a:off x="0" y="0"/>
                      <a:ext cx="4739640" cy="3413760"/>
                    </a:xfrm>
                    <a:prstGeom prst="rect">
                      <a:avLst/>
                    </a:prstGeom>
                    <a:noFill/>
                  </pic:spPr>
                </pic:pic>
              </a:graphicData>
            </a:graphic>
          </wp:anchor>
        </w:drawing>
      </w:r>
    </w:p>
    <w:p w:rsidR="00374EF6" w:rsidRDefault="00374EF6">
      <w:pPr>
        <w:spacing w:after="0" w:line="240" w:lineRule="auto"/>
        <w:ind w:left="992" w:right="318"/>
        <w:jc w:val="both"/>
        <w:rPr>
          <w:rFonts w:ascii="Verdana" w:hAnsi="Verdana"/>
          <w:sz w:val="20"/>
          <w:szCs w:val="20"/>
          <w:lang w:val="es-ES_tradnl"/>
        </w:rPr>
      </w:pPr>
    </w:p>
    <w:p w:rsidR="00374EF6" w:rsidRDefault="00374EF6">
      <w:pPr>
        <w:spacing w:after="0" w:line="240" w:lineRule="auto"/>
        <w:ind w:left="992" w:right="318"/>
        <w:jc w:val="both"/>
        <w:rPr>
          <w:rFonts w:ascii="Verdana" w:hAnsi="Verdana"/>
          <w:sz w:val="20"/>
          <w:szCs w:val="20"/>
          <w:lang w:val="es-ES_tradnl"/>
        </w:rPr>
      </w:pPr>
    </w:p>
    <w:p w:rsidR="00374EF6" w:rsidRDefault="00374EF6">
      <w:pPr>
        <w:spacing w:after="0" w:line="240" w:lineRule="auto"/>
        <w:ind w:left="992" w:right="318"/>
        <w:jc w:val="both"/>
        <w:rPr>
          <w:rFonts w:ascii="Verdana" w:hAnsi="Verdana"/>
          <w:sz w:val="20"/>
          <w:szCs w:val="20"/>
          <w:lang w:val="es-ES_tradnl"/>
        </w:rPr>
      </w:pPr>
    </w:p>
    <w:p w:rsidR="00374EF6" w:rsidRDefault="00374EF6">
      <w:pPr>
        <w:spacing w:after="0" w:line="240" w:lineRule="auto"/>
        <w:ind w:left="992" w:right="318"/>
        <w:jc w:val="both"/>
        <w:rPr>
          <w:rFonts w:ascii="Verdana" w:hAnsi="Verdana"/>
          <w:sz w:val="20"/>
          <w:szCs w:val="20"/>
          <w:lang w:val="es-ES_tradnl"/>
        </w:rPr>
      </w:pPr>
    </w:p>
    <w:p w:rsidR="00374EF6" w:rsidRDefault="00374EF6">
      <w:pPr>
        <w:spacing w:after="0" w:line="240" w:lineRule="auto"/>
        <w:ind w:left="992" w:right="318"/>
        <w:jc w:val="both"/>
        <w:rPr>
          <w:rFonts w:ascii="Verdana" w:hAnsi="Verdana"/>
          <w:sz w:val="20"/>
          <w:szCs w:val="20"/>
          <w:lang w:val="es-ES_tradnl"/>
        </w:rPr>
      </w:pPr>
    </w:p>
    <w:p w:rsidR="00374EF6" w:rsidRDefault="00374EF6">
      <w:pPr>
        <w:spacing w:after="0" w:line="240" w:lineRule="auto"/>
        <w:ind w:left="992" w:right="318"/>
        <w:jc w:val="both"/>
        <w:rPr>
          <w:rFonts w:ascii="Verdana" w:hAnsi="Verdana"/>
          <w:sz w:val="20"/>
          <w:szCs w:val="20"/>
          <w:lang w:val="es-ES_tradnl"/>
        </w:rPr>
      </w:pPr>
    </w:p>
    <w:p w:rsidR="00374EF6" w:rsidRDefault="00374EF6">
      <w:pPr>
        <w:spacing w:after="0" w:line="240" w:lineRule="auto"/>
        <w:ind w:left="992" w:right="318"/>
        <w:jc w:val="both"/>
        <w:rPr>
          <w:rFonts w:ascii="Verdana" w:hAnsi="Verdana"/>
          <w:sz w:val="20"/>
          <w:szCs w:val="20"/>
          <w:lang w:val="es-ES_tradnl"/>
        </w:rPr>
      </w:pPr>
    </w:p>
    <w:p w:rsidR="00374EF6" w:rsidRDefault="00374EF6">
      <w:pPr>
        <w:spacing w:after="0" w:line="240" w:lineRule="auto"/>
        <w:ind w:left="992" w:right="318"/>
        <w:jc w:val="both"/>
        <w:rPr>
          <w:rFonts w:ascii="Verdana" w:hAnsi="Verdana"/>
          <w:sz w:val="20"/>
          <w:szCs w:val="20"/>
          <w:lang w:val="es-ES_tradnl"/>
        </w:rPr>
      </w:pPr>
    </w:p>
    <w:p w:rsidR="00374EF6" w:rsidRDefault="00374EF6">
      <w:pPr>
        <w:spacing w:after="0" w:line="240" w:lineRule="auto"/>
        <w:ind w:left="992" w:right="318"/>
        <w:jc w:val="both"/>
        <w:rPr>
          <w:rFonts w:ascii="Verdana" w:hAnsi="Verdana"/>
          <w:sz w:val="20"/>
          <w:szCs w:val="20"/>
          <w:lang w:val="es-ES_tradnl"/>
        </w:rPr>
      </w:pPr>
    </w:p>
    <w:p w:rsidR="00374EF6" w:rsidRDefault="00374EF6">
      <w:pPr>
        <w:spacing w:after="0" w:line="240" w:lineRule="auto"/>
        <w:ind w:left="992" w:right="318"/>
        <w:jc w:val="both"/>
        <w:rPr>
          <w:rFonts w:ascii="Verdana" w:hAnsi="Verdana"/>
          <w:sz w:val="20"/>
          <w:szCs w:val="20"/>
          <w:lang w:val="es-ES_tradnl"/>
        </w:rPr>
      </w:pPr>
    </w:p>
    <w:p w:rsidR="00374EF6" w:rsidRDefault="00374EF6">
      <w:pPr>
        <w:spacing w:after="0" w:line="240" w:lineRule="auto"/>
        <w:ind w:left="992" w:right="318"/>
        <w:jc w:val="both"/>
        <w:rPr>
          <w:rFonts w:ascii="Verdana" w:hAnsi="Verdana"/>
          <w:sz w:val="20"/>
          <w:szCs w:val="20"/>
          <w:lang w:val="es-ES_tradnl"/>
        </w:rPr>
      </w:pPr>
    </w:p>
    <w:p w:rsidR="00374EF6" w:rsidRDefault="00374EF6">
      <w:pPr>
        <w:spacing w:after="0" w:line="240" w:lineRule="auto"/>
        <w:ind w:left="992" w:right="318"/>
        <w:jc w:val="both"/>
        <w:rPr>
          <w:rFonts w:ascii="Verdana" w:hAnsi="Verdana"/>
          <w:sz w:val="20"/>
          <w:szCs w:val="20"/>
          <w:lang w:val="es-ES_tradnl"/>
        </w:rPr>
      </w:pPr>
    </w:p>
    <w:p w:rsidR="00374EF6" w:rsidRDefault="00374EF6">
      <w:pPr>
        <w:spacing w:after="0" w:line="240" w:lineRule="auto"/>
        <w:ind w:left="992" w:right="318"/>
        <w:jc w:val="both"/>
        <w:rPr>
          <w:rFonts w:ascii="Verdana" w:hAnsi="Verdana"/>
          <w:sz w:val="20"/>
          <w:szCs w:val="20"/>
          <w:lang w:val="es-ES_tradnl"/>
        </w:rPr>
      </w:pPr>
    </w:p>
    <w:p w:rsidR="00374EF6" w:rsidRDefault="00374EF6">
      <w:pPr>
        <w:spacing w:after="0" w:line="240" w:lineRule="auto"/>
        <w:ind w:left="992" w:right="318"/>
        <w:jc w:val="both"/>
        <w:rPr>
          <w:rFonts w:ascii="Verdana" w:hAnsi="Verdana"/>
          <w:sz w:val="20"/>
          <w:szCs w:val="20"/>
          <w:lang w:val="es-ES_tradnl"/>
        </w:rPr>
      </w:pPr>
    </w:p>
    <w:p w:rsidR="00374EF6" w:rsidRDefault="00374EF6">
      <w:pPr>
        <w:spacing w:after="0" w:line="240" w:lineRule="auto"/>
        <w:ind w:left="992" w:right="318"/>
        <w:jc w:val="both"/>
        <w:rPr>
          <w:rFonts w:ascii="Verdana" w:hAnsi="Verdana"/>
          <w:sz w:val="20"/>
          <w:szCs w:val="20"/>
          <w:lang w:val="es-ES_tradnl"/>
        </w:rPr>
      </w:pPr>
    </w:p>
    <w:p w:rsidR="00374EF6" w:rsidRDefault="00374EF6">
      <w:pPr>
        <w:spacing w:after="0" w:line="240" w:lineRule="auto"/>
        <w:ind w:left="992" w:right="318"/>
        <w:jc w:val="both"/>
        <w:rPr>
          <w:rFonts w:ascii="Verdana" w:hAnsi="Verdana"/>
          <w:sz w:val="20"/>
          <w:szCs w:val="20"/>
          <w:lang w:val="es-ES_tradnl"/>
        </w:rPr>
      </w:pPr>
    </w:p>
    <w:p w:rsidR="00374EF6" w:rsidRDefault="00374EF6">
      <w:pPr>
        <w:spacing w:after="0" w:line="240" w:lineRule="auto"/>
        <w:ind w:left="992" w:right="318"/>
        <w:jc w:val="both"/>
        <w:rPr>
          <w:rFonts w:ascii="Verdana" w:hAnsi="Verdana"/>
          <w:sz w:val="20"/>
          <w:szCs w:val="20"/>
          <w:lang w:val="es-ES_tradnl"/>
        </w:rPr>
      </w:pPr>
    </w:p>
    <w:p w:rsidR="00374EF6" w:rsidRDefault="00374EF6">
      <w:pPr>
        <w:spacing w:after="0" w:line="240" w:lineRule="auto"/>
        <w:ind w:left="992" w:right="318"/>
        <w:jc w:val="both"/>
        <w:rPr>
          <w:rFonts w:ascii="Verdana" w:hAnsi="Verdana"/>
          <w:sz w:val="20"/>
          <w:szCs w:val="20"/>
          <w:lang w:val="es-ES_tradnl"/>
        </w:rPr>
      </w:pPr>
    </w:p>
    <w:p w:rsidR="00374EF6" w:rsidRDefault="00374EF6">
      <w:pPr>
        <w:spacing w:after="0" w:line="240" w:lineRule="auto"/>
        <w:ind w:left="992" w:right="318"/>
        <w:jc w:val="both"/>
        <w:rPr>
          <w:rFonts w:ascii="Verdana" w:hAnsi="Verdana"/>
          <w:sz w:val="20"/>
          <w:szCs w:val="20"/>
          <w:lang w:val="es-ES_tradnl"/>
        </w:rPr>
      </w:pPr>
    </w:p>
    <w:p w:rsidR="00374EF6" w:rsidRDefault="00374EF6">
      <w:pPr>
        <w:spacing w:after="0" w:line="240" w:lineRule="auto"/>
        <w:ind w:left="992" w:right="318"/>
        <w:jc w:val="both"/>
        <w:rPr>
          <w:rFonts w:ascii="Verdana" w:hAnsi="Verdana"/>
          <w:sz w:val="20"/>
          <w:szCs w:val="20"/>
          <w:lang w:val="es-ES_tradnl"/>
        </w:rPr>
      </w:pPr>
    </w:p>
    <w:p w:rsidR="00374EF6" w:rsidRDefault="00374EF6">
      <w:pPr>
        <w:spacing w:after="0" w:line="240" w:lineRule="auto"/>
        <w:ind w:left="992" w:right="318"/>
        <w:jc w:val="both"/>
        <w:rPr>
          <w:rFonts w:ascii="Verdana" w:hAnsi="Verdana"/>
          <w:sz w:val="20"/>
          <w:szCs w:val="20"/>
          <w:lang w:val="es-ES_tradnl"/>
        </w:rPr>
      </w:pPr>
    </w:p>
    <w:p w:rsidR="00374EF6" w:rsidRDefault="00374EF6">
      <w:pPr>
        <w:spacing w:after="0" w:line="240" w:lineRule="auto"/>
        <w:ind w:left="992" w:right="318"/>
        <w:jc w:val="both"/>
        <w:rPr>
          <w:rFonts w:ascii="Verdana" w:hAnsi="Verdana"/>
          <w:sz w:val="20"/>
          <w:szCs w:val="20"/>
          <w:lang w:val="es-ES_tradnl"/>
        </w:rPr>
      </w:pPr>
    </w:p>
    <w:p w:rsidR="00374EF6" w:rsidRDefault="00374EF6">
      <w:pPr>
        <w:spacing w:after="0" w:line="240" w:lineRule="auto"/>
        <w:ind w:left="992" w:right="318"/>
        <w:jc w:val="both"/>
        <w:rPr>
          <w:rFonts w:ascii="Verdana" w:hAnsi="Verdana"/>
          <w:sz w:val="20"/>
          <w:szCs w:val="20"/>
          <w:lang w:val="es-ES_tradnl"/>
        </w:rPr>
      </w:pPr>
    </w:p>
    <w:p w:rsidR="00374EF6" w:rsidRDefault="0020280D">
      <w:pPr>
        <w:pStyle w:val="Ttulo3"/>
        <w:pBdr>
          <w:top w:val="single" w:sz="4" w:space="1" w:color="000000"/>
          <w:left w:val="single" w:sz="4" w:space="4" w:color="000000"/>
          <w:bottom w:val="single" w:sz="4" w:space="1" w:color="000000"/>
          <w:right w:val="single" w:sz="4" w:space="0" w:color="000000"/>
        </w:pBdr>
        <w:shd w:val="clear" w:color="auto" w:fill="000000"/>
        <w:spacing w:before="120"/>
        <w:ind w:left="992" w:right="-286"/>
        <w:jc w:val="both"/>
        <w:rPr>
          <w:rFonts w:ascii="Verdana" w:hAnsi="Verdana"/>
          <w:b w:val="0"/>
          <w:sz w:val="20"/>
        </w:rPr>
      </w:pPr>
      <w:r>
        <w:rPr>
          <w:rFonts w:ascii="Verdana" w:hAnsi="Verdana"/>
          <w:sz w:val="20"/>
        </w:rPr>
        <w:t xml:space="preserve">NORMATIVA </w:t>
      </w:r>
    </w:p>
    <w:p w:rsidR="00374EF6" w:rsidRDefault="00374EF6">
      <w:pPr>
        <w:pStyle w:val="Ttulo4"/>
        <w:spacing w:before="0" w:line="360" w:lineRule="auto"/>
        <w:ind w:left="992" w:right="316"/>
        <w:jc w:val="both"/>
        <w:rPr>
          <w:rFonts w:ascii="Verdana" w:hAnsi="Verdana"/>
          <w:color w:val="1F497D"/>
          <w:sz w:val="20"/>
        </w:rPr>
      </w:pPr>
    </w:p>
    <w:p w:rsidR="00374EF6" w:rsidRDefault="0020280D">
      <w:pPr>
        <w:pStyle w:val="Ttulo4"/>
        <w:spacing w:before="0" w:line="360" w:lineRule="auto"/>
        <w:ind w:left="992" w:right="316"/>
        <w:jc w:val="both"/>
        <w:rPr>
          <w:rFonts w:ascii="Verdana" w:hAnsi="Verdana"/>
          <w:sz w:val="20"/>
          <w:szCs w:val="20"/>
        </w:rPr>
      </w:pPr>
      <w:r>
        <w:rPr>
          <w:rFonts w:ascii="Verdana" w:hAnsi="Verdana"/>
          <w:color w:val="000000" w:themeColor="text2"/>
          <w:sz w:val="20"/>
          <w:szCs w:val="20"/>
        </w:rPr>
        <w:t>Fecha y hora</w:t>
      </w:r>
    </w:p>
    <w:p w:rsidR="00374EF6" w:rsidRDefault="0020280D">
      <w:pPr>
        <w:spacing w:after="120" w:line="360" w:lineRule="auto"/>
        <w:ind w:left="992" w:right="316"/>
        <w:jc w:val="both"/>
        <w:rPr>
          <w:rFonts w:ascii="Verdana" w:hAnsi="Verdana"/>
          <w:sz w:val="20"/>
          <w:szCs w:val="20"/>
        </w:rPr>
      </w:pPr>
      <w:r>
        <w:rPr>
          <w:rFonts w:ascii="Verdana" w:hAnsi="Verdana"/>
          <w:sz w:val="20"/>
          <w:szCs w:val="20"/>
        </w:rPr>
        <w:t xml:space="preserve">Sábado, 29 de junio de 2025 a las </w:t>
      </w:r>
      <w:r>
        <w:rPr>
          <w:rFonts w:ascii="Verdana" w:hAnsi="Verdana"/>
          <w:sz w:val="20"/>
          <w:szCs w:val="20"/>
          <w:shd w:val="clear" w:color="auto" w:fill="FFFF00"/>
        </w:rPr>
        <w:t>10:15 horas con aletas.</w:t>
      </w:r>
    </w:p>
    <w:p w:rsidR="00374EF6" w:rsidRDefault="0020280D">
      <w:pPr>
        <w:spacing w:after="120" w:line="360" w:lineRule="auto"/>
        <w:ind w:left="992" w:right="316"/>
        <w:jc w:val="both"/>
        <w:rPr>
          <w:rFonts w:ascii="Verdana" w:hAnsi="Verdana"/>
          <w:sz w:val="20"/>
          <w:szCs w:val="20"/>
        </w:rPr>
      </w:pPr>
      <w:r>
        <w:rPr>
          <w:rFonts w:ascii="Verdana" w:hAnsi="Verdana"/>
          <w:sz w:val="20"/>
          <w:szCs w:val="20"/>
        </w:rPr>
        <w:t xml:space="preserve">Sábado, 29 de junio de 2025 a las </w:t>
      </w:r>
      <w:r>
        <w:rPr>
          <w:rFonts w:ascii="Verdana" w:hAnsi="Verdana"/>
          <w:sz w:val="20"/>
          <w:szCs w:val="20"/>
          <w:shd w:val="clear" w:color="auto" w:fill="DEE6EF"/>
        </w:rPr>
        <w:t>10:45 horas</w:t>
      </w:r>
      <w:r>
        <w:rPr>
          <w:rFonts w:ascii="Verdana" w:hAnsi="Verdana"/>
          <w:sz w:val="20"/>
          <w:szCs w:val="20"/>
        </w:rPr>
        <w:t>.</w:t>
      </w:r>
    </w:p>
    <w:p w:rsidR="00374EF6" w:rsidRDefault="0020280D">
      <w:pPr>
        <w:pStyle w:val="Ttulo4"/>
        <w:spacing w:before="0" w:line="360" w:lineRule="auto"/>
        <w:ind w:left="992" w:right="316"/>
        <w:jc w:val="both"/>
        <w:rPr>
          <w:rFonts w:ascii="Verdana" w:hAnsi="Verdana"/>
          <w:sz w:val="20"/>
          <w:szCs w:val="20"/>
        </w:rPr>
      </w:pPr>
      <w:r>
        <w:rPr>
          <w:rFonts w:ascii="Verdana" w:hAnsi="Verdana"/>
          <w:color w:val="000000" w:themeColor="text2"/>
          <w:sz w:val="20"/>
          <w:szCs w:val="20"/>
        </w:rPr>
        <w:t xml:space="preserve">Inscripción </w:t>
      </w:r>
    </w:p>
    <w:p w:rsidR="00374EF6" w:rsidRDefault="0020280D">
      <w:pPr>
        <w:pStyle w:val="Textoindependiente"/>
        <w:spacing w:line="276" w:lineRule="auto"/>
        <w:ind w:left="993" w:right="316"/>
      </w:pPr>
      <w:r>
        <w:rPr>
          <w:rFonts w:ascii="Verdana" w:hAnsi="Verdana"/>
        </w:rPr>
        <w:t>La inscripción se realizará a través de la web de la empresa Empate (</w:t>
      </w:r>
      <w:hyperlink r:id="rId9">
        <w:r>
          <w:rPr>
            <w:rStyle w:val="Hipervnculo"/>
            <w:rFonts w:ascii="Verdana" w:hAnsi="Verdana"/>
          </w:rPr>
          <w:t>www.empa-t.com</w:t>
        </w:r>
      </w:hyperlink>
      <w:r>
        <w:rPr>
          <w:rStyle w:val="CitaHTML"/>
          <w:rFonts w:ascii="Verdana" w:hAnsi="Verdana" w:cs="Arial"/>
          <w:b/>
        </w:rPr>
        <w:t xml:space="preserve">), </w:t>
      </w:r>
      <w:r>
        <w:rPr>
          <w:rStyle w:val="CitaHTML"/>
          <w:rFonts w:ascii="Verdana" w:hAnsi="Verdana" w:cs="Arial"/>
          <w:color w:val="auto"/>
        </w:rPr>
        <w:t xml:space="preserve">desde </w:t>
      </w:r>
      <w:r>
        <w:rPr>
          <w:rStyle w:val="CitaHTML"/>
          <w:rFonts w:ascii="Verdana" w:hAnsi="Verdana" w:cs="Arial"/>
          <w:color w:val="000000"/>
          <w:shd w:val="clear" w:color="auto" w:fill="FF8000"/>
        </w:rPr>
        <w:t xml:space="preserve">el  20 de mayo </w:t>
      </w:r>
      <w:r>
        <w:rPr>
          <w:rStyle w:val="CitaHTML"/>
          <w:rFonts w:ascii="Verdana" w:hAnsi="Verdana" w:cs="Arial"/>
          <w:color w:val="000000"/>
        </w:rPr>
        <w:t>h</w:t>
      </w:r>
      <w:r>
        <w:rPr>
          <w:rStyle w:val="CitaHTML"/>
          <w:rFonts w:ascii="Verdana" w:hAnsi="Verdana" w:cs="Arial"/>
          <w:color w:val="auto"/>
        </w:rPr>
        <w:t xml:space="preserve">asta el </w:t>
      </w:r>
      <w:r>
        <w:rPr>
          <w:rStyle w:val="CitaHTML"/>
          <w:rFonts w:ascii="Verdana" w:hAnsi="Verdana" w:cs="Arial"/>
          <w:b/>
          <w:bCs/>
          <w:color w:val="auto"/>
        </w:rPr>
        <w:t>25 de junio a las 23:59 horas</w:t>
      </w:r>
      <w:r>
        <w:rPr>
          <w:rStyle w:val="CitaHTML"/>
          <w:rFonts w:ascii="Verdana" w:hAnsi="Verdana" w:cs="Arial"/>
          <w:b/>
          <w:color w:val="auto"/>
        </w:rPr>
        <w:t xml:space="preserve">. </w:t>
      </w:r>
      <w:r>
        <w:rPr>
          <w:rStyle w:val="CitaHTML"/>
          <w:rFonts w:ascii="Verdana" w:hAnsi="Verdana" w:cs="Arial"/>
          <w:color w:val="auto"/>
        </w:rPr>
        <w:t>Tendrá un</w:t>
      </w:r>
      <w:r>
        <w:rPr>
          <w:rStyle w:val="CitaHTML"/>
          <w:rFonts w:ascii="Verdana" w:hAnsi="Verdana" w:cs="Arial"/>
          <w:color w:val="auto"/>
        </w:rPr>
        <w:t xml:space="preserve"> precio de 15,00 €.</w:t>
      </w:r>
      <w:r>
        <w:rPr>
          <w:rFonts w:ascii="Verdana" w:hAnsi="Verdana"/>
        </w:rPr>
        <w:t>No se realizaran inscripciones el día de la prueba.</w:t>
      </w:r>
    </w:p>
    <w:p w:rsidR="00374EF6" w:rsidRDefault="00374EF6">
      <w:pPr>
        <w:pStyle w:val="Textoindependiente"/>
        <w:spacing w:line="276" w:lineRule="auto"/>
        <w:ind w:left="993" w:right="316"/>
        <w:rPr>
          <w:rFonts w:ascii="Verdana" w:hAnsi="Verdana"/>
        </w:rPr>
      </w:pPr>
    </w:p>
    <w:p w:rsidR="00374EF6" w:rsidRDefault="0020280D">
      <w:pPr>
        <w:pStyle w:val="Textoindependiente"/>
        <w:spacing w:line="276" w:lineRule="auto"/>
        <w:ind w:left="993" w:right="316"/>
        <w:rPr>
          <w:rFonts w:ascii="Verdana" w:hAnsi="Verdana"/>
        </w:rPr>
      </w:pPr>
      <w:r>
        <w:rPr>
          <w:rFonts w:ascii="Verdana" w:hAnsi="Verdana"/>
        </w:rPr>
        <w:t xml:space="preserve">Podrá participar cualquier persona </w:t>
      </w:r>
      <w:r>
        <w:rPr>
          <w:rFonts w:ascii="Verdana" w:hAnsi="Verdana"/>
          <w:shd w:val="clear" w:color="auto" w:fill="FFFF00"/>
        </w:rPr>
        <w:t>mayor de 14 años 79 años</w:t>
      </w:r>
      <w:r>
        <w:rPr>
          <w:rFonts w:ascii="Verdana" w:hAnsi="Verdana"/>
        </w:rPr>
        <w:t xml:space="preserve">(nacidos/as antes del 29 de junio de 2011 hasta los nacidos/as en 1946). </w:t>
      </w:r>
    </w:p>
    <w:p w:rsidR="00374EF6" w:rsidRDefault="0020280D">
      <w:pPr>
        <w:pStyle w:val="Textoindependiente"/>
        <w:spacing w:line="276" w:lineRule="auto"/>
        <w:ind w:left="993" w:right="316"/>
        <w:rPr>
          <w:rFonts w:ascii="Verdana" w:hAnsi="Verdana"/>
        </w:rPr>
      </w:pPr>
      <w:r>
        <w:rPr>
          <w:rFonts w:ascii="Verdana" w:hAnsi="Verdana"/>
        </w:rPr>
        <w:t xml:space="preserve">En la travesía con aletas podrá participar cualquier persona </w:t>
      </w:r>
      <w:r>
        <w:rPr>
          <w:rFonts w:ascii="Verdana" w:hAnsi="Verdana"/>
          <w:shd w:val="clear" w:color="auto" w:fill="DEE6EF"/>
        </w:rPr>
        <w:t>mayor de 16 años hasta los 65 años (nacidos/as antes del 29 de junio de 2009 hasta los nacidos/as en 1960).</w:t>
      </w:r>
    </w:p>
    <w:p w:rsidR="00374EF6" w:rsidRDefault="00374EF6">
      <w:pPr>
        <w:pStyle w:val="Textoindependiente"/>
        <w:spacing w:line="276" w:lineRule="auto"/>
        <w:ind w:left="993" w:right="316"/>
        <w:rPr>
          <w:rFonts w:ascii="Verdana" w:hAnsi="Verdana"/>
        </w:rPr>
      </w:pPr>
    </w:p>
    <w:p w:rsidR="00374EF6" w:rsidRDefault="00374EF6">
      <w:pPr>
        <w:pStyle w:val="Textoindependiente"/>
        <w:spacing w:line="276" w:lineRule="auto"/>
        <w:ind w:left="993" w:right="316"/>
        <w:rPr>
          <w:rFonts w:ascii="Verdana" w:hAnsi="Verdana"/>
        </w:rPr>
      </w:pPr>
    </w:p>
    <w:p w:rsidR="00374EF6" w:rsidRDefault="0020280D">
      <w:pPr>
        <w:pStyle w:val="Textoindependiente"/>
        <w:spacing w:line="276" w:lineRule="auto"/>
        <w:ind w:left="993" w:right="316"/>
        <w:rPr>
          <w:rFonts w:ascii="Verdana" w:hAnsi="Verdana"/>
        </w:rPr>
      </w:pPr>
      <w:r>
        <w:rPr>
          <w:rFonts w:ascii="Verdana" w:hAnsi="Verdana"/>
        </w:rPr>
        <w:lastRenderedPageBreak/>
        <w:t>Los/as menores de edad, deberán presentar una autorización emitida por su representan</w:t>
      </w:r>
      <w:r>
        <w:rPr>
          <w:rFonts w:ascii="Verdana" w:hAnsi="Verdana"/>
        </w:rPr>
        <w:t xml:space="preserve">te legal (padre, madre, tutor/a) para poder participar. </w:t>
      </w:r>
      <w:r>
        <w:rPr>
          <w:rFonts w:ascii="Verdana" w:hAnsi="Verdana" w:cs="Arial"/>
          <w:color w:val="333333"/>
        </w:rPr>
        <w:t xml:space="preserve">El formulario para la autorización estará disponible en la página web de inscripción, </w:t>
      </w:r>
      <w:r>
        <w:rPr>
          <w:rFonts w:ascii="Verdana" w:hAnsi="Verdana" w:cs="Arial"/>
          <w:color w:val="333333"/>
          <w:u w:val="single"/>
        </w:rPr>
        <w:t>debiendo cubrirse y enviarse</w:t>
      </w:r>
      <w:r>
        <w:rPr>
          <w:rFonts w:ascii="Verdana" w:hAnsi="Verdana" w:cs="Arial"/>
          <w:color w:val="333333"/>
        </w:rPr>
        <w:t xml:space="preserve"> en el momento de </w:t>
      </w:r>
    </w:p>
    <w:p w:rsidR="00374EF6" w:rsidRDefault="0020280D">
      <w:pPr>
        <w:pStyle w:val="Textoindependiente"/>
        <w:spacing w:line="276" w:lineRule="auto"/>
        <w:ind w:left="993" w:right="316"/>
        <w:rPr>
          <w:rFonts w:ascii="Verdana" w:hAnsi="Verdana"/>
        </w:rPr>
      </w:pPr>
      <w:r>
        <w:rPr>
          <w:rFonts w:ascii="Verdana" w:hAnsi="Verdana" w:cs="Arial"/>
          <w:color w:val="333333"/>
        </w:rPr>
        <w:t>efectuar la misma (validándose su recepción), no será facilitado en</w:t>
      </w:r>
      <w:r>
        <w:rPr>
          <w:rFonts w:ascii="Verdana" w:hAnsi="Verdana" w:cs="Arial"/>
          <w:color w:val="333333"/>
        </w:rPr>
        <w:t xml:space="preserve"> el lugar de recogida de</w:t>
      </w:r>
    </w:p>
    <w:p w:rsidR="00374EF6" w:rsidRDefault="0020280D">
      <w:pPr>
        <w:pStyle w:val="Textoindependiente"/>
        <w:spacing w:line="276" w:lineRule="auto"/>
        <w:ind w:left="993" w:right="316"/>
        <w:rPr>
          <w:rFonts w:ascii="Verdana" w:hAnsi="Verdana"/>
        </w:rPr>
      </w:pPr>
      <w:r>
        <w:rPr>
          <w:rFonts w:ascii="Verdana" w:hAnsi="Verdana" w:cs="Arial"/>
          <w:color w:val="333333"/>
        </w:rPr>
        <w:t xml:space="preserve">dorsales el día de la prueba. </w:t>
      </w:r>
    </w:p>
    <w:p w:rsidR="00374EF6" w:rsidRDefault="00374EF6">
      <w:pPr>
        <w:pStyle w:val="Textoindependiente"/>
        <w:spacing w:line="276" w:lineRule="auto"/>
        <w:ind w:left="993" w:right="316"/>
        <w:rPr>
          <w:rFonts w:ascii="Verdana" w:hAnsi="Verdana" w:cs="Arial"/>
          <w:color w:val="333333"/>
        </w:rPr>
      </w:pPr>
    </w:p>
    <w:p w:rsidR="00374EF6" w:rsidRDefault="0020280D">
      <w:pPr>
        <w:pStyle w:val="Textoindependiente"/>
        <w:spacing w:line="276" w:lineRule="auto"/>
        <w:ind w:left="993" w:right="316"/>
        <w:rPr>
          <w:rFonts w:ascii="Verdana" w:hAnsi="Verdana"/>
        </w:rPr>
      </w:pPr>
      <w:r>
        <w:rPr>
          <w:rFonts w:ascii="Verdana" w:hAnsi="Verdana" w:cs="Arial"/>
          <w:b/>
          <w:bCs/>
          <w:color w:val="333333"/>
        </w:rPr>
        <w:t>No obstante, todos los/as participantes por el hecho de inscribirse en esta Travesía, reconocen a la Organización que tienen el nivel de natación adecuado y suficiente  para afrontar las mismas y que</w:t>
      </w:r>
      <w:r>
        <w:rPr>
          <w:rFonts w:ascii="Verdana" w:hAnsi="Verdana" w:cs="Arial"/>
          <w:b/>
          <w:bCs/>
          <w:color w:val="333333"/>
        </w:rPr>
        <w:t xml:space="preserve"> se encuentran en perfectas condiciones físicas, no padeciendo ninguna enfermedad que suponga riesgo para su persona o le incapacite para su participación en ellas, haciéndose responsable y eximiendo a la Organización de los posibles daños que pudiera ocas</w:t>
      </w:r>
      <w:r>
        <w:rPr>
          <w:rFonts w:ascii="Verdana" w:hAnsi="Verdana" w:cs="Arial"/>
          <w:b/>
          <w:bCs/>
          <w:color w:val="333333"/>
        </w:rPr>
        <w:t>ionarse derivados de su participación.</w:t>
      </w:r>
    </w:p>
    <w:p w:rsidR="00374EF6" w:rsidRDefault="0020280D">
      <w:pPr>
        <w:pStyle w:val="Textoindependiente"/>
        <w:spacing w:line="276" w:lineRule="auto"/>
        <w:ind w:left="993" w:right="316"/>
        <w:rPr>
          <w:rFonts w:ascii="Verdana" w:hAnsi="Verdana"/>
        </w:rPr>
      </w:pPr>
      <w:r>
        <w:rPr>
          <w:rFonts w:ascii="Verdana" w:hAnsi="Verdana" w:cs="Arial"/>
          <w:color w:val="333333"/>
        </w:rPr>
        <w:t xml:space="preserve">La inscripción estará limitada a </w:t>
      </w:r>
      <w:r>
        <w:rPr>
          <w:rFonts w:ascii="Verdana" w:hAnsi="Verdana" w:cs="Arial"/>
          <w:b/>
          <w:color w:val="333333"/>
          <w:shd w:val="clear" w:color="auto" w:fill="FFFF00"/>
        </w:rPr>
        <w:t>200 participantes</w:t>
      </w:r>
      <w:r>
        <w:rPr>
          <w:rFonts w:ascii="Verdana" w:hAnsi="Verdana" w:cs="Arial"/>
          <w:color w:val="333333"/>
          <w:shd w:val="clear" w:color="auto" w:fill="FFFF00"/>
        </w:rPr>
        <w:t xml:space="preserve">. </w:t>
      </w:r>
      <w:r>
        <w:rPr>
          <w:rFonts w:ascii="Verdana" w:hAnsi="Verdana" w:cs="Arial"/>
          <w:color w:val="333333"/>
        </w:rPr>
        <w:t xml:space="preserve"> </w:t>
      </w:r>
    </w:p>
    <w:p w:rsidR="00374EF6" w:rsidRDefault="0020280D">
      <w:pPr>
        <w:pStyle w:val="Textoindependiente2"/>
        <w:spacing w:line="360" w:lineRule="auto"/>
        <w:ind w:left="-142"/>
        <w:rPr>
          <w:rFonts w:ascii="Verdana" w:hAnsi="Verdana"/>
          <w:sz w:val="20"/>
          <w:szCs w:val="20"/>
        </w:rPr>
      </w:pPr>
      <w:r>
        <w:rPr>
          <w:rFonts w:ascii="Verdana" w:hAnsi="Verdana"/>
          <w:sz w:val="20"/>
          <w:szCs w:val="20"/>
        </w:rPr>
        <w:tab/>
      </w:r>
      <w:r>
        <w:rPr>
          <w:rFonts w:ascii="Verdana" w:hAnsi="Verdana"/>
          <w:sz w:val="20"/>
          <w:szCs w:val="20"/>
        </w:rPr>
        <w:tab/>
      </w:r>
      <w:r>
        <w:rPr>
          <w:rFonts w:ascii="Verdana" w:hAnsi="Verdana"/>
          <w:b/>
          <w:i/>
          <w:color w:val="000000" w:themeColor="text2"/>
          <w:sz w:val="20"/>
          <w:szCs w:val="20"/>
        </w:rPr>
        <w:t xml:space="preserve">    </w:t>
      </w:r>
      <w:r>
        <w:rPr>
          <w:rFonts w:ascii="Verdana" w:hAnsi="Verdana" w:cs="Arial"/>
          <w:color w:val="333333"/>
          <w:sz w:val="20"/>
          <w:szCs w:val="20"/>
        </w:rPr>
        <w:t xml:space="preserve">La inscripción en la travesía con aletas  estará limitada a </w:t>
      </w:r>
      <w:r>
        <w:rPr>
          <w:rFonts w:ascii="Verdana" w:hAnsi="Verdana" w:cs="Arial"/>
          <w:color w:val="333333"/>
          <w:sz w:val="20"/>
          <w:szCs w:val="20"/>
          <w:shd w:val="clear" w:color="auto" w:fill="DEE6EF"/>
        </w:rPr>
        <w:t xml:space="preserve">50 participantes. </w:t>
      </w:r>
      <w:r>
        <w:rPr>
          <w:rFonts w:ascii="Verdana" w:hAnsi="Verdana" w:cs="Arial"/>
          <w:b/>
          <w:i/>
          <w:color w:val="333333"/>
          <w:sz w:val="20"/>
          <w:szCs w:val="20"/>
          <w:shd w:val="clear" w:color="auto" w:fill="DEE6EF"/>
        </w:rPr>
        <w:t xml:space="preserve"> </w:t>
      </w:r>
    </w:p>
    <w:p w:rsidR="00374EF6" w:rsidRDefault="0020280D">
      <w:pPr>
        <w:pStyle w:val="Textoindependiente2"/>
        <w:spacing w:line="360" w:lineRule="auto"/>
        <w:ind w:left="-142"/>
        <w:rPr>
          <w:rFonts w:ascii="Verdana" w:hAnsi="Verdana"/>
          <w:sz w:val="20"/>
          <w:szCs w:val="20"/>
        </w:rPr>
      </w:pPr>
      <w:r>
        <w:rPr>
          <w:rFonts w:ascii="Verdana" w:hAnsi="Verdana"/>
          <w:b/>
          <w:i/>
          <w:color w:val="000000" w:themeColor="text2"/>
          <w:sz w:val="20"/>
          <w:szCs w:val="20"/>
        </w:rPr>
        <w:tab/>
      </w:r>
      <w:r>
        <w:rPr>
          <w:rFonts w:ascii="Verdana" w:hAnsi="Verdana"/>
          <w:b/>
          <w:i/>
          <w:color w:val="000000" w:themeColor="text2"/>
          <w:sz w:val="20"/>
          <w:szCs w:val="20"/>
        </w:rPr>
        <w:tab/>
        <w:t xml:space="preserve">    Lugar, distancia y recorrido </w:t>
      </w:r>
    </w:p>
    <w:p w:rsidR="00374EF6" w:rsidRDefault="0020280D">
      <w:pPr>
        <w:pStyle w:val="Textoindependiente"/>
        <w:spacing w:line="276" w:lineRule="auto"/>
        <w:ind w:left="992" w:right="316"/>
        <w:rPr>
          <w:rFonts w:ascii="Verdana" w:hAnsi="Verdana"/>
        </w:rPr>
      </w:pPr>
      <w:r>
        <w:rPr>
          <w:rFonts w:ascii="Verdana" w:hAnsi="Verdana"/>
        </w:rPr>
        <w:t xml:space="preserve">Esta travesía, en las dos opciones de </w:t>
      </w:r>
      <w:r>
        <w:rPr>
          <w:rFonts w:ascii="Verdana" w:hAnsi="Verdana"/>
        </w:rPr>
        <w:t>nado (natación y aletas), bordea la costa cercana al Cerro de Santa Catalina, desde la parte externa del Dique de Santa Catalina la Playa de Poniente a la Playa de San Lorenzo, con una distancia aproximada de</w:t>
      </w:r>
      <w:r>
        <w:rPr>
          <w:rFonts w:ascii="Verdana" w:hAnsi="Verdana"/>
          <w:b/>
          <w:bCs/>
        </w:rPr>
        <w:t xml:space="preserve"> 1.900</w:t>
      </w:r>
      <w:r>
        <w:rPr>
          <w:rFonts w:ascii="Verdana" w:hAnsi="Verdana"/>
        </w:rPr>
        <w:t xml:space="preserve"> </w:t>
      </w:r>
      <w:r>
        <w:rPr>
          <w:rFonts w:ascii="Verdana" w:hAnsi="Verdana"/>
          <w:b/>
          <w:bCs/>
        </w:rPr>
        <w:t>metros</w:t>
      </w:r>
      <w:r>
        <w:rPr>
          <w:rFonts w:ascii="Verdana" w:hAnsi="Verdana"/>
        </w:rPr>
        <w:t>, siendo la hora de pleamar a las 8</w:t>
      </w:r>
      <w:r>
        <w:rPr>
          <w:rFonts w:ascii="Verdana" w:hAnsi="Verdana"/>
        </w:rPr>
        <w:t xml:space="preserve">:08 </w:t>
      </w:r>
      <w:r>
        <w:rPr>
          <w:rFonts w:ascii="Verdana" w:hAnsi="Verdana"/>
        </w:rPr>
        <w:t xml:space="preserve">horas. </w:t>
      </w:r>
    </w:p>
    <w:p w:rsidR="00374EF6" w:rsidRDefault="0020280D">
      <w:pPr>
        <w:pStyle w:val="Textoindependiente"/>
        <w:spacing w:line="276" w:lineRule="auto"/>
        <w:ind w:left="992" w:right="316"/>
        <w:rPr>
          <w:rFonts w:ascii="Verdana" w:hAnsi="Verdana"/>
        </w:rPr>
      </w:pPr>
      <w:r>
        <w:rPr>
          <w:rFonts w:ascii="Verdana" w:hAnsi="Verdana"/>
        </w:rPr>
        <w:t xml:space="preserve">La salida tendrá lugar desde el agua delante del dique, </w:t>
      </w:r>
      <w:r>
        <w:rPr>
          <w:rFonts w:ascii="Verdana" w:hAnsi="Verdana"/>
        </w:rPr>
        <w:t xml:space="preserve">los/as participantes </w:t>
      </w:r>
      <w:r>
        <w:rPr>
          <w:rFonts w:ascii="Verdana" w:hAnsi="Verdana"/>
          <w:b/>
          <w:bCs/>
        </w:rPr>
        <w:t>bajarán por la escalera</w:t>
      </w:r>
      <w:r>
        <w:rPr>
          <w:rFonts w:ascii="Verdana" w:hAnsi="Verdana"/>
        </w:rPr>
        <w:t xml:space="preserve"> del dique de Santa Catalina o </w:t>
      </w:r>
      <w:r>
        <w:rPr>
          <w:rFonts w:ascii="Verdana" w:hAnsi="Verdana"/>
          <w:b/>
          <w:bCs/>
        </w:rPr>
        <w:t>desde el pantalán</w:t>
      </w:r>
      <w:r>
        <w:rPr>
          <w:rFonts w:ascii="Verdana" w:hAnsi="Verdana"/>
        </w:rPr>
        <w:t xml:space="preserve"> más cercano a la bocana del puerto, pasando por encima de la </w:t>
      </w:r>
      <w:r>
        <w:rPr>
          <w:rFonts w:ascii="Verdana" w:hAnsi="Verdana"/>
          <w:b/>
          <w:bCs/>
        </w:rPr>
        <w:t>manta de control de chips</w:t>
      </w:r>
      <w:r>
        <w:rPr>
          <w:rFonts w:ascii="Verdana" w:hAnsi="Verdana"/>
        </w:rPr>
        <w:t xml:space="preserve">, </w:t>
      </w:r>
      <w:r>
        <w:rPr>
          <w:rFonts w:ascii="Verdana" w:hAnsi="Verdana"/>
        </w:rPr>
        <w:t>nadando, rodeando el dique, ubicándose en dirección al cerro</w:t>
      </w:r>
      <w:r>
        <w:rPr>
          <w:rFonts w:ascii="Verdana" w:hAnsi="Verdana"/>
        </w:rPr>
        <w:t xml:space="preserve">. Los nadadores/as se colocarán detrás de una línea imaginaria delimitada por tres piraguas, y un boyarin (boya con banderín). </w:t>
      </w:r>
    </w:p>
    <w:p w:rsidR="00374EF6" w:rsidRDefault="0020280D">
      <w:pPr>
        <w:pStyle w:val="Textoindependiente"/>
        <w:spacing w:line="276" w:lineRule="auto"/>
        <w:ind w:left="992" w:right="316"/>
        <w:rPr>
          <w:rFonts w:ascii="Verdana" w:hAnsi="Verdana"/>
        </w:rPr>
      </w:pPr>
      <w:r>
        <w:rPr>
          <w:rFonts w:ascii="Verdana" w:hAnsi="Verdana"/>
        </w:rPr>
        <w:t>La llegada se efectuará en la Playa de San Lorenzo, en la escalera 4</w:t>
      </w:r>
      <w:r>
        <w:rPr>
          <w:rFonts w:ascii="Verdana" w:hAnsi="Verdana"/>
        </w:rPr>
        <w:t>, la Escalerona.</w:t>
      </w:r>
    </w:p>
    <w:p w:rsidR="00374EF6" w:rsidRDefault="0020280D">
      <w:pPr>
        <w:pStyle w:val="Textoindependiente"/>
        <w:spacing w:line="276" w:lineRule="auto"/>
        <w:ind w:left="992" w:right="316"/>
        <w:rPr>
          <w:rFonts w:ascii="Verdana" w:hAnsi="Verdana"/>
        </w:rPr>
      </w:pPr>
      <w:r>
        <w:rPr>
          <w:rFonts w:ascii="Verdana" w:hAnsi="Verdana"/>
        </w:rPr>
        <w:t xml:space="preserve">Existirán dos puntos de paso obligado, dos boyas cónicas, grandes de color rojo, la primera estará ubicada al final del Cerro, y la segunda será situada en la bahía de San Lorenzo, </w:t>
      </w:r>
      <w:r>
        <w:rPr>
          <w:rFonts w:ascii="Verdana" w:hAnsi="Verdana"/>
        </w:rPr>
        <w:t xml:space="preserve"> que colocará a los participantes de frente a la Escaleron</w:t>
      </w:r>
      <w:r>
        <w:rPr>
          <w:rFonts w:ascii="Verdana" w:hAnsi="Verdana"/>
        </w:rPr>
        <w:t>a, lugar de la llegada.</w:t>
      </w:r>
      <w:r>
        <w:rPr>
          <w:rFonts w:ascii="Verdana" w:hAnsi="Verdana"/>
        </w:rPr>
        <w:t xml:space="preserve"> Estas boyas si la climatología lo permite estarán marcadas a </w:t>
      </w:r>
      <w:r>
        <w:rPr>
          <w:rFonts w:ascii="Verdana" w:hAnsi="Verdana"/>
        </w:rPr>
        <w:t>su vez con  globos de color rojo. Las dos boyas de paso obligado, se dejarán a la derecha de forma que los nadadores/as no se acerquen a tierra, mientras se celebre la pru</w:t>
      </w:r>
      <w:r>
        <w:rPr>
          <w:rFonts w:ascii="Verdana" w:hAnsi="Verdana"/>
        </w:rPr>
        <w:t>eba.</w:t>
      </w:r>
    </w:p>
    <w:p w:rsidR="00374EF6" w:rsidRDefault="0020280D">
      <w:pPr>
        <w:pStyle w:val="Textoindependiente"/>
        <w:spacing w:line="276" w:lineRule="auto"/>
        <w:ind w:left="992" w:right="316"/>
        <w:rPr>
          <w:rFonts w:ascii="Verdana" w:hAnsi="Verdana"/>
        </w:rPr>
      </w:pPr>
      <w:r>
        <w:rPr>
          <w:rFonts w:ascii="Verdana" w:hAnsi="Verdana"/>
        </w:rPr>
        <w:t xml:space="preserve">Durante el recorrido habrá </w:t>
      </w:r>
      <w:r>
        <w:rPr>
          <w:rFonts w:ascii="Verdana" w:hAnsi="Verdana" w:cs="Arial"/>
          <w:iCs/>
          <w:color w:val="333333"/>
        </w:rPr>
        <w:t xml:space="preserve">embarcaciones, piraguas y socorristas, estos últimos se situarán en la playa  acompañando a los participantes  y dirigiéndoles a la meta. </w:t>
      </w:r>
    </w:p>
    <w:p w:rsidR="00374EF6" w:rsidRDefault="0020280D">
      <w:pPr>
        <w:pStyle w:val="Textoindependiente"/>
        <w:spacing w:line="276" w:lineRule="auto"/>
        <w:ind w:left="992" w:right="316"/>
        <w:rPr>
          <w:rFonts w:ascii="Verdana" w:hAnsi="Verdana"/>
        </w:rPr>
      </w:pPr>
      <w:r>
        <w:rPr>
          <w:rFonts w:ascii="Verdana" w:hAnsi="Verdana" w:cs="Arial"/>
          <w:iCs/>
          <w:color w:val="333333"/>
        </w:rPr>
        <w:t>A</w:t>
      </w:r>
      <w:r>
        <w:rPr>
          <w:rFonts w:ascii="Verdana" w:hAnsi="Verdana"/>
        </w:rPr>
        <w:t>ntes del inicio de la prueba, en la zona de salida, se darán las instrucciones perti</w:t>
      </w:r>
      <w:r>
        <w:rPr>
          <w:rFonts w:ascii="Verdana" w:hAnsi="Verdana"/>
        </w:rPr>
        <w:t>nentes que deberán cumplirse para efectuar una travesía segura y optar a clasificarse.</w:t>
      </w:r>
      <w:r>
        <w:rPr>
          <w:rFonts w:ascii="Verdana" w:hAnsi="Verdana"/>
        </w:rPr>
        <w:t xml:space="preserve"> Seguidamente todos los participantes accederán al agua por las mantas de control de personas a nadar.</w:t>
      </w:r>
    </w:p>
    <w:p w:rsidR="00374EF6" w:rsidRDefault="00374EF6">
      <w:pPr>
        <w:pStyle w:val="Ttulo4"/>
        <w:spacing w:before="0"/>
        <w:ind w:left="993" w:right="316"/>
        <w:jc w:val="both"/>
        <w:rPr>
          <w:rFonts w:ascii="Verdana" w:hAnsi="Verdana"/>
          <w:sz w:val="20"/>
          <w:szCs w:val="20"/>
        </w:rPr>
      </w:pPr>
    </w:p>
    <w:p w:rsidR="00374EF6" w:rsidRDefault="0020280D">
      <w:pPr>
        <w:pStyle w:val="Ttulo4"/>
        <w:spacing w:before="0" w:line="360" w:lineRule="auto"/>
        <w:ind w:left="993" w:right="316"/>
        <w:jc w:val="both"/>
        <w:rPr>
          <w:rFonts w:ascii="Verdana" w:hAnsi="Verdana"/>
          <w:sz w:val="20"/>
          <w:szCs w:val="20"/>
        </w:rPr>
      </w:pPr>
      <w:r>
        <w:rPr>
          <w:rFonts w:ascii="Verdana" w:hAnsi="Verdana"/>
          <w:color w:val="000000" w:themeColor="text2"/>
          <w:sz w:val="20"/>
          <w:szCs w:val="20"/>
        </w:rPr>
        <w:t>Categorías de Participación</w:t>
      </w:r>
      <w:r>
        <w:rPr>
          <w:rFonts w:ascii="Verdana" w:hAnsi="Verdana"/>
          <w:i w:val="0"/>
          <w:color w:val="000000" w:themeColor="text2"/>
          <w:sz w:val="20"/>
          <w:szCs w:val="20"/>
        </w:rPr>
        <w:t xml:space="preserve"> en las travesías</w:t>
      </w:r>
    </w:p>
    <w:p w:rsidR="00374EF6" w:rsidRDefault="0020280D">
      <w:pPr>
        <w:spacing w:after="0"/>
        <w:ind w:left="993" w:right="316"/>
        <w:jc w:val="both"/>
        <w:rPr>
          <w:rFonts w:ascii="Verdana" w:hAnsi="Verdana"/>
          <w:sz w:val="20"/>
          <w:szCs w:val="20"/>
        </w:rPr>
      </w:pPr>
      <w:r>
        <w:rPr>
          <w:rFonts w:ascii="Verdana" w:eastAsia="Times New Roman" w:hAnsi="Verdana" w:cs="Arial"/>
          <w:iCs/>
          <w:color w:val="333333"/>
          <w:sz w:val="20"/>
          <w:szCs w:val="20"/>
          <w:lang w:eastAsia="es-ES"/>
        </w:rPr>
        <w:t xml:space="preserve">Para efectuar las clasificaciones, se contemplarán 5 categorías, tanto femeninas como masculinas. </w:t>
      </w:r>
    </w:p>
    <w:p w:rsidR="00374EF6" w:rsidRDefault="0020280D">
      <w:pPr>
        <w:rPr>
          <w:rFonts w:ascii="Verdana" w:hAnsi="Verdana"/>
          <w:sz w:val="20"/>
          <w:szCs w:val="20"/>
        </w:rPr>
      </w:pPr>
      <w:r>
        <w:rPr>
          <w:rFonts w:ascii="Verdana" w:eastAsia="Times New Roman" w:hAnsi="Verdana" w:cs="Arial"/>
          <w:b/>
          <w:bCs/>
          <w:iCs/>
          <w:color w:val="333333"/>
          <w:sz w:val="20"/>
          <w:szCs w:val="20"/>
          <w:lang w:eastAsia="es-ES"/>
        </w:rPr>
        <w:t xml:space="preserve">    </w:t>
      </w:r>
      <w:r>
        <w:rPr>
          <w:rFonts w:ascii="Verdana" w:eastAsia="Times New Roman" w:hAnsi="Verdana" w:cs="Arial"/>
          <w:b/>
          <w:bCs/>
          <w:iCs/>
          <w:color w:val="333333"/>
          <w:sz w:val="20"/>
          <w:szCs w:val="20"/>
          <w:lang w:eastAsia="es-ES"/>
        </w:rPr>
        <w:tab/>
        <w:t xml:space="preserve">   </w:t>
      </w:r>
      <w:r>
        <w:rPr>
          <w:rFonts w:ascii="Verdana" w:eastAsia="Times New Roman" w:hAnsi="Verdana" w:cs="Arial"/>
          <w:b/>
          <w:bCs/>
          <w:iCs/>
          <w:color w:val="333333"/>
          <w:sz w:val="20"/>
          <w:szCs w:val="20"/>
          <w:shd w:val="clear" w:color="auto" w:fill="FFFF00"/>
          <w:lang w:eastAsia="es-ES"/>
        </w:rPr>
        <w:t xml:space="preserve"> Menor</w:t>
      </w:r>
      <w:r>
        <w:rPr>
          <w:rFonts w:ascii="Verdana" w:eastAsia="Times New Roman" w:hAnsi="Verdana" w:cs="Arial"/>
          <w:iCs/>
          <w:color w:val="333333"/>
          <w:sz w:val="20"/>
          <w:szCs w:val="20"/>
          <w:shd w:val="clear" w:color="auto" w:fill="FFFF00"/>
          <w:lang w:eastAsia="es-ES"/>
        </w:rPr>
        <w:t xml:space="preserve"> (nacidos entre 2011 y 2007, con los 14 años cumplidos hasta los 18), </w:t>
      </w:r>
      <w:r>
        <w:rPr>
          <w:rFonts w:ascii="Verdana" w:eastAsia="Times New Roman" w:hAnsi="Verdana" w:cs="Arial"/>
          <w:b/>
          <w:bCs/>
          <w:iCs/>
          <w:color w:val="333333"/>
          <w:sz w:val="20"/>
          <w:szCs w:val="20"/>
          <w:shd w:val="clear" w:color="auto" w:fill="FFFF00"/>
          <w:lang w:eastAsia="es-ES"/>
        </w:rPr>
        <w:t>Senior</w:t>
      </w:r>
      <w:r>
        <w:rPr>
          <w:rFonts w:ascii="Verdana" w:eastAsia="Times New Roman" w:hAnsi="Verdana" w:cs="Arial"/>
          <w:iCs/>
          <w:color w:val="333333"/>
          <w:sz w:val="20"/>
          <w:szCs w:val="20"/>
          <w:shd w:val="clear" w:color="auto" w:fill="FFFF00"/>
          <w:lang w:eastAsia="es-ES"/>
        </w:rPr>
        <w:t xml:space="preserve"> (nacidos </w:t>
      </w:r>
      <w:r>
        <w:rPr>
          <w:rFonts w:ascii="Verdana" w:eastAsia="Times New Roman" w:hAnsi="Verdana" w:cs="Arial"/>
          <w:iCs/>
          <w:color w:val="333333"/>
          <w:sz w:val="20"/>
          <w:szCs w:val="20"/>
          <w:shd w:val="clear" w:color="auto" w:fill="FFFF00"/>
          <w:lang w:eastAsia="es-ES"/>
        </w:rPr>
        <w:tab/>
      </w:r>
      <w:r>
        <w:rPr>
          <w:rFonts w:ascii="Verdana" w:eastAsia="Times New Roman" w:hAnsi="Verdana" w:cs="Arial"/>
          <w:iCs/>
          <w:color w:val="333333"/>
          <w:sz w:val="20"/>
          <w:szCs w:val="20"/>
          <w:shd w:val="clear" w:color="auto" w:fill="FFFF00"/>
          <w:lang w:eastAsia="es-ES"/>
        </w:rPr>
        <w:tab/>
        <w:t xml:space="preserve">   entre 2006 y 1996, de 19 a 29 años), </w:t>
      </w:r>
      <w:r>
        <w:rPr>
          <w:rFonts w:ascii="Verdana" w:eastAsia="Times New Roman" w:hAnsi="Verdana" w:cs="Arial"/>
          <w:b/>
          <w:bCs/>
          <w:iCs/>
          <w:color w:val="333333"/>
          <w:sz w:val="20"/>
          <w:szCs w:val="20"/>
          <w:shd w:val="clear" w:color="auto" w:fill="FFFF00"/>
          <w:lang w:eastAsia="es-ES"/>
        </w:rPr>
        <w:t xml:space="preserve">Máster A </w:t>
      </w:r>
      <w:r>
        <w:rPr>
          <w:rFonts w:ascii="Verdana" w:eastAsia="Times New Roman" w:hAnsi="Verdana" w:cs="Arial"/>
          <w:iCs/>
          <w:color w:val="333333"/>
          <w:sz w:val="20"/>
          <w:szCs w:val="20"/>
          <w:shd w:val="clear" w:color="auto" w:fill="FFFF00"/>
          <w:lang w:eastAsia="es-ES"/>
        </w:rPr>
        <w:t xml:space="preserve">(nacidos entre 1995 y 1986, de 30 a 39 años), </w:t>
      </w:r>
      <w:r>
        <w:rPr>
          <w:rFonts w:ascii="Verdana" w:eastAsia="Times New Roman" w:hAnsi="Verdana" w:cs="Arial"/>
          <w:iCs/>
          <w:color w:val="333333"/>
          <w:sz w:val="20"/>
          <w:szCs w:val="20"/>
          <w:shd w:val="clear" w:color="auto" w:fill="FFFF00"/>
          <w:lang w:eastAsia="es-ES"/>
        </w:rPr>
        <w:lastRenderedPageBreak/>
        <w:tab/>
        <w:t xml:space="preserve">   </w:t>
      </w:r>
      <w:r>
        <w:rPr>
          <w:rFonts w:ascii="Verdana" w:eastAsia="Times New Roman" w:hAnsi="Verdana" w:cs="Arial"/>
          <w:b/>
          <w:bCs/>
          <w:iCs/>
          <w:color w:val="333333"/>
          <w:sz w:val="20"/>
          <w:szCs w:val="20"/>
          <w:shd w:val="clear" w:color="auto" w:fill="FFFF00"/>
          <w:lang w:eastAsia="es-ES"/>
        </w:rPr>
        <w:t xml:space="preserve">Máster B </w:t>
      </w:r>
      <w:r>
        <w:rPr>
          <w:rFonts w:ascii="Verdana" w:eastAsia="Times New Roman" w:hAnsi="Verdana" w:cs="Arial"/>
          <w:iCs/>
          <w:color w:val="333333"/>
          <w:sz w:val="20"/>
          <w:szCs w:val="20"/>
          <w:shd w:val="clear" w:color="auto" w:fill="FFFF00"/>
          <w:lang w:eastAsia="es-ES"/>
        </w:rPr>
        <w:t xml:space="preserve">(nacidos entre 1985 y 1976, de 40 a 49 años), </w:t>
      </w:r>
      <w:r>
        <w:rPr>
          <w:rFonts w:ascii="Verdana" w:eastAsia="Times New Roman" w:hAnsi="Verdana" w:cs="Arial"/>
          <w:b/>
          <w:bCs/>
          <w:iCs/>
          <w:color w:val="333333"/>
          <w:sz w:val="20"/>
          <w:szCs w:val="20"/>
          <w:shd w:val="clear" w:color="auto" w:fill="FFFF00"/>
          <w:lang w:eastAsia="es-ES"/>
        </w:rPr>
        <w:t>Máster</w:t>
      </w:r>
      <w:r>
        <w:rPr>
          <w:rFonts w:ascii="Verdana" w:eastAsia="Times New Roman" w:hAnsi="Verdana" w:cs="Arial"/>
          <w:iCs/>
          <w:color w:val="333333"/>
          <w:sz w:val="20"/>
          <w:szCs w:val="20"/>
          <w:shd w:val="clear" w:color="auto" w:fill="FFFF00"/>
          <w:lang w:eastAsia="es-ES"/>
        </w:rPr>
        <w:t xml:space="preserve"> </w:t>
      </w:r>
      <w:r>
        <w:rPr>
          <w:rFonts w:ascii="Verdana" w:eastAsia="Times New Roman" w:hAnsi="Verdana" w:cs="Arial"/>
          <w:b/>
          <w:bCs/>
          <w:iCs/>
          <w:color w:val="333333"/>
          <w:sz w:val="20"/>
          <w:szCs w:val="20"/>
          <w:shd w:val="clear" w:color="auto" w:fill="FFFF00"/>
          <w:lang w:eastAsia="es-ES"/>
        </w:rPr>
        <w:t>C</w:t>
      </w:r>
      <w:r>
        <w:rPr>
          <w:rFonts w:ascii="Verdana" w:eastAsia="Times New Roman" w:hAnsi="Verdana" w:cs="Arial"/>
          <w:iCs/>
          <w:color w:val="333333"/>
          <w:sz w:val="20"/>
          <w:szCs w:val="20"/>
          <w:shd w:val="clear" w:color="auto" w:fill="FFFF00"/>
          <w:lang w:eastAsia="es-ES"/>
        </w:rPr>
        <w:t xml:space="preserve">, (nacidos entre 1975 y </w:t>
      </w:r>
      <w:r>
        <w:rPr>
          <w:rFonts w:ascii="Verdana" w:eastAsia="Times New Roman" w:hAnsi="Verdana" w:cs="Arial"/>
          <w:iCs/>
          <w:color w:val="333333"/>
          <w:sz w:val="20"/>
          <w:szCs w:val="20"/>
          <w:shd w:val="clear" w:color="auto" w:fill="FFFF00"/>
          <w:lang w:eastAsia="es-ES"/>
        </w:rPr>
        <w:tab/>
        <w:t xml:space="preserve">  </w:t>
      </w:r>
      <w:r>
        <w:rPr>
          <w:rFonts w:ascii="Verdana" w:eastAsia="Times New Roman" w:hAnsi="Verdana" w:cs="Arial"/>
          <w:iCs/>
          <w:color w:val="333333"/>
          <w:sz w:val="20"/>
          <w:szCs w:val="20"/>
          <w:shd w:val="clear" w:color="auto" w:fill="FFFF00"/>
          <w:lang w:eastAsia="es-ES"/>
        </w:rPr>
        <w:tab/>
        <w:t xml:space="preserve">   1966, de 50 a 59 años) y </w:t>
      </w:r>
      <w:r>
        <w:rPr>
          <w:rFonts w:ascii="Verdana" w:eastAsia="Times New Roman" w:hAnsi="Verdana" w:cs="Arial"/>
          <w:b/>
          <w:bCs/>
          <w:iCs/>
          <w:color w:val="333333"/>
          <w:sz w:val="20"/>
          <w:szCs w:val="20"/>
          <w:shd w:val="clear" w:color="auto" w:fill="FFFF00"/>
          <w:lang w:eastAsia="es-ES"/>
        </w:rPr>
        <w:t>Máster D</w:t>
      </w:r>
      <w:r>
        <w:rPr>
          <w:rFonts w:ascii="Verdana" w:eastAsia="Times New Roman" w:hAnsi="Verdana" w:cs="Arial"/>
          <w:iCs/>
          <w:color w:val="333333"/>
          <w:sz w:val="20"/>
          <w:szCs w:val="20"/>
          <w:shd w:val="clear" w:color="auto" w:fill="FFFF00"/>
          <w:lang w:eastAsia="es-ES"/>
        </w:rPr>
        <w:t xml:space="preserve"> (nacidos en 1965 y mayores hasta 1946, de 60 a 79 años).</w:t>
      </w:r>
    </w:p>
    <w:p w:rsidR="00374EF6" w:rsidRDefault="0020280D">
      <w:pPr>
        <w:rPr>
          <w:rFonts w:ascii="Verdana" w:hAnsi="Verdana"/>
          <w:sz w:val="20"/>
          <w:szCs w:val="20"/>
        </w:rPr>
      </w:pPr>
      <w:r>
        <w:rPr>
          <w:rFonts w:ascii="Verdana" w:eastAsia="Times New Roman" w:hAnsi="Verdana" w:cs="Arial"/>
          <w:iCs/>
          <w:color w:val="333333"/>
          <w:sz w:val="20"/>
          <w:szCs w:val="20"/>
          <w:shd w:val="clear" w:color="auto" w:fill="DEE6EF"/>
          <w:lang w:eastAsia="es-ES"/>
        </w:rPr>
        <w:tab/>
        <w:t>Para efectuar la cla</w:t>
      </w:r>
      <w:r>
        <w:rPr>
          <w:rFonts w:ascii="Verdana" w:eastAsia="Times New Roman" w:hAnsi="Verdana" w:cs="Arial"/>
          <w:iCs/>
          <w:color w:val="333333"/>
          <w:sz w:val="20"/>
          <w:szCs w:val="20"/>
          <w:shd w:val="clear" w:color="auto" w:fill="DEE6EF"/>
          <w:lang w:eastAsia="es-ES"/>
        </w:rPr>
        <w:t xml:space="preserve">sificación de la travesía con aletas, se contempla una única categoría, tanto </w:t>
      </w:r>
      <w:r>
        <w:rPr>
          <w:rFonts w:ascii="Verdana" w:eastAsia="Times New Roman" w:hAnsi="Verdana" w:cs="Arial"/>
          <w:iCs/>
          <w:color w:val="333333"/>
          <w:sz w:val="20"/>
          <w:szCs w:val="20"/>
          <w:shd w:val="clear" w:color="auto" w:fill="DEE6EF"/>
          <w:lang w:eastAsia="es-ES"/>
        </w:rPr>
        <w:tab/>
        <w:t xml:space="preserve">femenina como masculina: Absoluta masculina y Absoluta femenina (nacidos/as entre 2011 y </w:t>
      </w:r>
      <w:r>
        <w:rPr>
          <w:rFonts w:ascii="Verdana" w:eastAsia="Times New Roman" w:hAnsi="Verdana" w:cs="Arial"/>
          <w:iCs/>
          <w:color w:val="333333"/>
          <w:sz w:val="20"/>
          <w:szCs w:val="20"/>
          <w:shd w:val="clear" w:color="auto" w:fill="DEE6EF"/>
          <w:lang w:eastAsia="es-ES"/>
        </w:rPr>
        <w:tab/>
        <w:t xml:space="preserve">1965, </w:t>
      </w:r>
      <w:r>
        <w:rPr>
          <w:rFonts w:ascii="Verdana" w:eastAsia="Times New Roman" w:hAnsi="Verdana" w:cs="Arial"/>
          <w:iCs/>
          <w:color w:val="333333"/>
          <w:sz w:val="20"/>
          <w:szCs w:val="20"/>
          <w:shd w:val="clear" w:color="auto" w:fill="DEE6EF"/>
          <w:lang w:eastAsia="es-ES"/>
        </w:rPr>
        <w:tab/>
        <w:t xml:space="preserve">de 14 a 60 años) </w:t>
      </w:r>
      <w:r>
        <w:rPr>
          <w:rFonts w:ascii="Verdana" w:eastAsia="Times New Roman" w:hAnsi="Verdana" w:cs="Arial"/>
          <w:iCs/>
          <w:color w:val="333333"/>
          <w:sz w:val="20"/>
          <w:szCs w:val="20"/>
          <w:shd w:val="clear" w:color="auto" w:fill="DEE6EF"/>
          <w:lang w:eastAsia="es-ES"/>
        </w:rPr>
        <w:tab/>
      </w:r>
    </w:p>
    <w:p w:rsidR="00374EF6" w:rsidRDefault="0020280D">
      <w:pPr>
        <w:pStyle w:val="Ttulo4"/>
        <w:spacing w:before="0" w:line="360" w:lineRule="auto"/>
        <w:ind w:left="-142"/>
        <w:jc w:val="both"/>
        <w:rPr>
          <w:rFonts w:ascii="Verdana" w:hAnsi="Verdana"/>
          <w:sz w:val="20"/>
          <w:szCs w:val="20"/>
        </w:rPr>
      </w:pPr>
      <w:r>
        <w:rPr>
          <w:rFonts w:ascii="Verdana" w:hAnsi="Verdana" w:cs="Arial"/>
          <w:color w:val="333333"/>
          <w:sz w:val="20"/>
          <w:szCs w:val="20"/>
          <w:lang w:eastAsia="es-ES"/>
        </w:rPr>
        <w:tab/>
      </w:r>
      <w:r>
        <w:rPr>
          <w:rFonts w:ascii="Verdana" w:hAnsi="Verdana" w:cs="Arial"/>
          <w:color w:val="333333"/>
          <w:sz w:val="20"/>
          <w:szCs w:val="20"/>
          <w:lang w:eastAsia="es-ES"/>
        </w:rPr>
        <w:tab/>
        <w:t xml:space="preserve"> </w:t>
      </w:r>
      <w:r>
        <w:rPr>
          <w:rFonts w:ascii="Verdana" w:hAnsi="Verdana"/>
          <w:color w:val="000000" w:themeColor="text2"/>
          <w:sz w:val="20"/>
          <w:szCs w:val="20"/>
        </w:rPr>
        <w:t>Control de in</w:t>
      </w:r>
      <w:r>
        <w:rPr>
          <w:rFonts w:ascii="Verdana" w:hAnsi="Verdana"/>
          <w:color w:val="000000" w:themeColor="text2"/>
          <w:sz w:val="20"/>
          <w:szCs w:val="20"/>
        </w:rPr>
        <w:t>scripción, entrega de chips, dorsales y gorro</w:t>
      </w:r>
      <w:r>
        <w:rPr>
          <w:rFonts w:ascii="Verdana" w:hAnsi="Verdana"/>
          <w:color w:val="000000" w:themeColor="text2"/>
          <w:sz w:val="20"/>
          <w:szCs w:val="20"/>
        </w:rPr>
        <w:t>s</w:t>
      </w:r>
    </w:p>
    <w:p w:rsidR="00374EF6" w:rsidRDefault="0020280D">
      <w:pPr>
        <w:pStyle w:val="Textoindependiente"/>
        <w:spacing w:after="120" w:line="276" w:lineRule="auto"/>
        <w:ind w:left="708"/>
        <w:rPr>
          <w:rFonts w:ascii="Verdana" w:hAnsi="Verdana"/>
        </w:rPr>
      </w:pPr>
      <w:r>
        <w:rPr>
          <w:rFonts w:ascii="Verdana" w:hAnsi="Verdana"/>
        </w:rPr>
        <w:t xml:space="preserve">  </w:t>
      </w:r>
      <w:r>
        <w:rPr>
          <w:rFonts w:ascii="Verdana" w:hAnsi="Verdana"/>
        </w:rPr>
        <w:t>La comprobación de las inscripciones (listados por apellidos y número de chip correspondiente)       entrega de chips y cinta, gorros, silbatos, dorsales a los /as nadadores/as, pintado dorsal en bolsa    y deposito de bolsa de ropa en el furgón, tendrá lu</w:t>
      </w:r>
      <w:r>
        <w:rPr>
          <w:rFonts w:ascii="Verdana" w:hAnsi="Verdana"/>
        </w:rPr>
        <w:t xml:space="preserve">gar en la explanada del Dique de Santa Catalina, entre las </w:t>
      </w:r>
      <w:r>
        <w:rPr>
          <w:rFonts w:ascii="Verdana" w:hAnsi="Verdana"/>
          <w:u w:val="single"/>
        </w:rPr>
        <w:t>8:30 y las 10:30 h</w:t>
      </w:r>
      <w:r>
        <w:rPr>
          <w:rFonts w:ascii="Verdana" w:hAnsi="Verdana"/>
        </w:rPr>
        <w:t xml:space="preserve">. No se entregará dicho material después de las </w:t>
      </w:r>
      <w:r>
        <w:rPr>
          <w:rFonts w:ascii="Verdana" w:hAnsi="Verdana"/>
          <w:shd w:val="clear" w:color="auto" w:fill="FFFF00"/>
        </w:rPr>
        <w:t>10:30 horas.</w:t>
      </w:r>
      <w:r>
        <w:rPr>
          <w:rFonts w:ascii="Verdana" w:hAnsi="Verdana"/>
        </w:rPr>
        <w:t xml:space="preserve"> </w:t>
      </w:r>
    </w:p>
    <w:p w:rsidR="00374EF6" w:rsidRDefault="0020280D">
      <w:pPr>
        <w:pStyle w:val="Textoindependiente"/>
        <w:spacing w:after="120" w:line="276" w:lineRule="auto"/>
        <w:ind w:left="708"/>
        <w:rPr>
          <w:rFonts w:ascii="Verdana" w:hAnsi="Verdana"/>
        </w:rPr>
      </w:pPr>
      <w:r>
        <w:rPr>
          <w:rFonts w:ascii="Verdana" w:hAnsi="Verdana" w:cs="Arial"/>
          <w:color w:val="333333"/>
        </w:rPr>
        <w:t>El punto de control para la comprobación de participantes (llamamiento por dorsales) y facilitar las últimas instrucc</w:t>
      </w:r>
      <w:r>
        <w:rPr>
          <w:rFonts w:ascii="Verdana" w:hAnsi="Verdana" w:cs="Arial"/>
          <w:color w:val="333333"/>
        </w:rPr>
        <w:t xml:space="preserve">iones de nado, estará ubicado en dique de Santa Catalina, señalizado por elementos publicitarios de Unicaja, y en este lugar deben estar todos los participantes a las </w:t>
      </w:r>
      <w:r>
        <w:rPr>
          <w:rFonts w:ascii="Verdana" w:hAnsi="Verdana" w:cs="Arial"/>
          <w:color w:val="333333"/>
          <w:shd w:val="clear" w:color="auto" w:fill="FFFF00"/>
        </w:rPr>
        <w:t>10:31</w:t>
      </w:r>
      <w:r>
        <w:rPr>
          <w:rFonts w:ascii="Verdana" w:hAnsi="Verdana" w:cs="Arial"/>
          <w:color w:val="333333"/>
        </w:rPr>
        <w:t xml:space="preserve"> horas accediendo al agua a través de las mantas de control de participantes. </w:t>
      </w:r>
    </w:p>
    <w:p w:rsidR="00374EF6" w:rsidRDefault="0020280D">
      <w:pPr>
        <w:pStyle w:val="Textoindependiente"/>
        <w:spacing w:after="120" w:line="276" w:lineRule="auto"/>
        <w:ind w:left="708"/>
        <w:rPr>
          <w:rFonts w:ascii="Verdana" w:hAnsi="Verdana"/>
        </w:rPr>
      </w:pPr>
      <w:r>
        <w:rPr>
          <w:rFonts w:ascii="Verdana" w:hAnsi="Verdana" w:cs="Arial"/>
          <w:color w:val="333333"/>
          <w:shd w:val="clear" w:color="auto" w:fill="DEE6EF"/>
        </w:rPr>
        <w:t xml:space="preserve">Para </w:t>
      </w:r>
      <w:r>
        <w:rPr>
          <w:rFonts w:ascii="Verdana" w:hAnsi="Verdana" w:cs="Arial"/>
          <w:color w:val="333333"/>
          <w:shd w:val="clear" w:color="auto" w:fill="DEE6EF"/>
        </w:rPr>
        <w:t>la travesía con aletas el horario de entrega de material será de 8:30 a 10:00 h, teniendo que estar todos los participantes a las 10:01  horas preparados para acceder al agua.</w:t>
      </w:r>
    </w:p>
    <w:p w:rsidR="00374EF6" w:rsidRDefault="0020280D">
      <w:pPr>
        <w:pStyle w:val="Textoindependiente"/>
        <w:spacing w:after="120" w:line="360" w:lineRule="auto"/>
        <w:ind w:left="-142"/>
        <w:rPr>
          <w:rFonts w:ascii="Verdana" w:hAnsi="Verdana"/>
        </w:rPr>
      </w:pPr>
      <w:r>
        <w:rPr>
          <w:rFonts w:ascii="Verdana" w:hAnsi="Verdana"/>
        </w:rPr>
        <w:tab/>
      </w:r>
      <w:r>
        <w:rPr>
          <w:rFonts w:ascii="Verdana" w:hAnsi="Verdana"/>
        </w:rPr>
        <w:tab/>
      </w:r>
      <w:r>
        <w:rPr>
          <w:rFonts w:ascii="Verdana" w:hAnsi="Verdana"/>
          <w:b/>
          <w:i/>
          <w:color w:val="000000" w:themeColor="text2"/>
        </w:rPr>
        <w:t>Guardarropa.</w:t>
      </w:r>
    </w:p>
    <w:p w:rsidR="00374EF6" w:rsidRDefault="0020280D">
      <w:pPr>
        <w:pStyle w:val="Textoindependiente"/>
        <w:spacing w:after="120" w:line="276" w:lineRule="auto"/>
        <w:ind w:left="-142"/>
        <w:rPr>
          <w:rFonts w:ascii="Verdana" w:hAnsi="Verdana"/>
        </w:rPr>
      </w:pPr>
      <w:r>
        <w:rPr>
          <w:rFonts w:ascii="Verdana" w:hAnsi="Verdana"/>
          <w:b/>
          <w:i/>
          <w:color w:val="000000" w:themeColor="text2"/>
        </w:rPr>
        <w:tab/>
      </w:r>
      <w:r>
        <w:rPr>
          <w:rFonts w:ascii="Verdana" w:hAnsi="Verdana"/>
        </w:rPr>
        <w:tab/>
        <w:t>Habrá un furgón donde se podrán depositar las pertenencias, que</w:t>
      </w:r>
      <w:r>
        <w:rPr>
          <w:rFonts w:ascii="Verdana" w:hAnsi="Verdana"/>
        </w:rPr>
        <w:t xml:space="preserve"> deberán ser  embolsadas y </w:t>
      </w:r>
      <w:r>
        <w:rPr>
          <w:rFonts w:ascii="Verdana" w:hAnsi="Verdana"/>
        </w:rPr>
        <w:tab/>
      </w:r>
      <w:r>
        <w:rPr>
          <w:rFonts w:ascii="Verdana" w:hAnsi="Verdana"/>
        </w:rPr>
        <w:tab/>
      </w:r>
      <w:r>
        <w:rPr>
          <w:rFonts w:ascii="Verdana" w:hAnsi="Verdana"/>
        </w:rPr>
        <w:tab/>
        <w:t>numeradas para su custodia, al que únicamente podrán acceder personas de la organización.</w:t>
      </w:r>
    </w:p>
    <w:p w:rsidR="00374EF6" w:rsidRDefault="0020280D">
      <w:pPr>
        <w:spacing w:beforeAutospacing="1" w:afterAutospacing="1"/>
        <w:ind w:right="-35"/>
        <w:jc w:val="both"/>
        <w:rPr>
          <w:rFonts w:ascii="Verdana" w:hAnsi="Verdana"/>
          <w:sz w:val="20"/>
          <w:szCs w:val="20"/>
        </w:rPr>
      </w:pPr>
      <w:r>
        <w:rPr>
          <w:rFonts w:ascii="Verdana" w:hAnsi="Verdana"/>
          <w:sz w:val="20"/>
          <w:szCs w:val="20"/>
        </w:rPr>
        <w:tab/>
        <w:t xml:space="preserve">Al finalizar la prueba los participantes recogerán la ropa en la zona de llegada, indicando su </w:t>
      </w:r>
      <w:r>
        <w:rPr>
          <w:rFonts w:ascii="Verdana" w:hAnsi="Verdana"/>
          <w:sz w:val="20"/>
          <w:szCs w:val="20"/>
        </w:rPr>
        <w:tab/>
        <w:t>número de chip.</w:t>
      </w:r>
      <w:r>
        <w:rPr>
          <w:rFonts w:ascii="Verdana" w:hAnsi="Verdana"/>
          <w:sz w:val="20"/>
          <w:szCs w:val="20"/>
        </w:rPr>
        <w:tab/>
      </w:r>
    </w:p>
    <w:p w:rsidR="00374EF6" w:rsidRDefault="0020280D">
      <w:pPr>
        <w:spacing w:beforeAutospacing="1" w:afterAutospacing="1" w:line="360" w:lineRule="auto"/>
        <w:ind w:right="-35"/>
        <w:jc w:val="both"/>
        <w:rPr>
          <w:rFonts w:ascii="Verdana" w:hAnsi="Verdana"/>
          <w:sz w:val="20"/>
          <w:szCs w:val="20"/>
        </w:rPr>
      </w:pPr>
      <w:r>
        <w:rPr>
          <w:rFonts w:ascii="Verdana" w:hAnsi="Verdana"/>
          <w:sz w:val="20"/>
          <w:szCs w:val="20"/>
        </w:rPr>
        <w:tab/>
      </w:r>
      <w:r>
        <w:rPr>
          <w:rFonts w:ascii="Verdana" w:hAnsi="Verdana"/>
          <w:b/>
          <w:i/>
          <w:color w:val="000000" w:themeColor="text2"/>
          <w:sz w:val="20"/>
          <w:szCs w:val="20"/>
        </w:rPr>
        <w:t>Tiempo máximo para la</w:t>
      </w:r>
      <w:r>
        <w:rPr>
          <w:rFonts w:ascii="Verdana" w:hAnsi="Verdana"/>
          <w:b/>
          <w:i/>
          <w:color w:val="000000" w:themeColor="text2"/>
          <w:sz w:val="20"/>
          <w:szCs w:val="20"/>
        </w:rPr>
        <w:t xml:space="preserve"> realización de las Travesías</w:t>
      </w:r>
    </w:p>
    <w:p w:rsidR="00374EF6" w:rsidRDefault="0020280D">
      <w:pPr>
        <w:spacing w:beforeAutospacing="1" w:afterAutospacing="1"/>
        <w:ind w:left="708" w:right="-35"/>
        <w:jc w:val="both"/>
        <w:rPr>
          <w:rFonts w:ascii="Verdana" w:hAnsi="Verdana"/>
          <w:sz w:val="20"/>
          <w:szCs w:val="20"/>
        </w:rPr>
      </w:pPr>
      <w:r>
        <w:rPr>
          <w:rFonts w:ascii="Verdana" w:hAnsi="Verdana"/>
          <w:sz w:val="20"/>
          <w:szCs w:val="20"/>
          <w:shd w:val="clear" w:color="auto" w:fill="DEE6EF"/>
        </w:rPr>
        <w:t xml:space="preserve">Se establecen los </w:t>
      </w:r>
      <w:r>
        <w:rPr>
          <w:rFonts w:ascii="Verdana" w:hAnsi="Verdana"/>
          <w:b/>
          <w:sz w:val="20"/>
          <w:szCs w:val="20"/>
          <w:u w:val="single"/>
          <w:shd w:val="clear" w:color="auto" w:fill="DEE6EF"/>
        </w:rPr>
        <w:t>45</w:t>
      </w:r>
      <w:r>
        <w:rPr>
          <w:rFonts w:ascii="Verdana" w:hAnsi="Verdana"/>
          <w:sz w:val="20"/>
          <w:szCs w:val="20"/>
          <w:shd w:val="clear" w:color="auto" w:fill="DEE6EF"/>
        </w:rPr>
        <w:t xml:space="preserve"> minutos como tiempo máximo para realizar la travesía con aletas. Así mismo aquellos participantes que sigan en el agua en el momento de superar el tiempo límite establecido también pueden ser evacuados</w:t>
      </w:r>
      <w:r>
        <w:rPr>
          <w:rFonts w:ascii="Verdana" w:hAnsi="Verdana"/>
          <w:bCs/>
          <w:sz w:val="20"/>
          <w:szCs w:val="20"/>
          <w:shd w:val="clear" w:color="auto" w:fill="DEE6EF"/>
        </w:rPr>
        <w:t xml:space="preserve"> del</w:t>
      </w:r>
      <w:r>
        <w:rPr>
          <w:rFonts w:ascii="Verdana" w:hAnsi="Verdana"/>
          <w:bCs/>
          <w:sz w:val="20"/>
          <w:szCs w:val="20"/>
          <w:shd w:val="clear" w:color="auto" w:fill="DEE6EF"/>
        </w:rPr>
        <w:t xml:space="preserve"> agua, o bien se les permitirá terminar la prueba sin clasificar ni puntuar, a criterio del/la  Árbitro Jefe de la prueba.</w:t>
      </w:r>
    </w:p>
    <w:p w:rsidR="00374EF6" w:rsidRDefault="0020280D">
      <w:pPr>
        <w:spacing w:beforeAutospacing="1" w:afterAutospacing="1"/>
        <w:ind w:left="708" w:right="-35"/>
        <w:jc w:val="both"/>
        <w:rPr>
          <w:rFonts w:ascii="Verdana" w:hAnsi="Verdana"/>
          <w:sz w:val="20"/>
          <w:szCs w:val="20"/>
        </w:rPr>
      </w:pPr>
      <w:r>
        <w:rPr>
          <w:rFonts w:ascii="Verdana" w:hAnsi="Verdana"/>
          <w:sz w:val="20"/>
          <w:szCs w:val="20"/>
        </w:rPr>
        <w:t xml:space="preserve">Se establecen los </w:t>
      </w:r>
      <w:r>
        <w:rPr>
          <w:rFonts w:ascii="Verdana" w:hAnsi="Verdana"/>
          <w:b/>
          <w:sz w:val="20"/>
          <w:szCs w:val="20"/>
          <w:u w:val="single"/>
          <w:shd w:val="clear" w:color="auto" w:fill="FFFF00"/>
        </w:rPr>
        <w:t>57</w:t>
      </w:r>
      <w:r>
        <w:rPr>
          <w:rFonts w:ascii="Verdana" w:hAnsi="Verdana"/>
          <w:sz w:val="20"/>
          <w:szCs w:val="20"/>
        </w:rPr>
        <w:t xml:space="preserve"> minutos como tiempo máximo para realizar esta travesía. Aquellos nadadores/as que no hayan superado la segunda (última) boya de paso obligado a los  </w:t>
      </w:r>
      <w:r>
        <w:rPr>
          <w:rFonts w:ascii="Verdana" w:hAnsi="Verdana"/>
          <w:b/>
          <w:sz w:val="20"/>
          <w:szCs w:val="20"/>
          <w:u w:val="single"/>
        </w:rPr>
        <w:t>38</w:t>
      </w:r>
      <w:r>
        <w:rPr>
          <w:rFonts w:ascii="Verdana" w:hAnsi="Verdana"/>
          <w:sz w:val="20"/>
          <w:szCs w:val="20"/>
        </w:rPr>
        <w:t xml:space="preserve"> minutos de nado, serán trasladados, por los medios de apoyo de la Organización, hasta la orilla de la p</w:t>
      </w:r>
      <w:r>
        <w:rPr>
          <w:rFonts w:ascii="Verdana" w:hAnsi="Verdana"/>
          <w:sz w:val="20"/>
          <w:szCs w:val="20"/>
        </w:rPr>
        <w:t>laya de San Lorenzo, siendo avisados de que no serán clasificados. Así mismo aquellos participantes que sigan en el agua en el momento de superar el tiempo límite establecido</w:t>
      </w:r>
      <w:r>
        <w:rPr>
          <w:rFonts w:ascii="Verdana" w:hAnsi="Verdana"/>
          <w:sz w:val="20"/>
          <w:szCs w:val="20"/>
        </w:rPr>
        <w:t xml:space="preserve"> también pueden ser evacuados</w:t>
      </w:r>
      <w:r>
        <w:rPr>
          <w:rFonts w:ascii="Verdana" w:hAnsi="Verdana"/>
          <w:bCs/>
          <w:sz w:val="20"/>
          <w:szCs w:val="20"/>
        </w:rPr>
        <w:t xml:space="preserve"> del agua, o bien se les permitirá terminar la prueba</w:t>
      </w:r>
      <w:r>
        <w:rPr>
          <w:rFonts w:ascii="Verdana" w:hAnsi="Verdana"/>
          <w:bCs/>
          <w:sz w:val="20"/>
          <w:szCs w:val="20"/>
        </w:rPr>
        <w:t xml:space="preserve"> sin clasificar ni puntuar, a criterio del/la  Árbitro Jefe de la prueba.</w:t>
      </w:r>
    </w:p>
    <w:p w:rsidR="00374EF6" w:rsidRDefault="0020280D">
      <w:pPr>
        <w:spacing w:beforeAutospacing="1" w:afterAutospacing="1"/>
        <w:ind w:right="-35"/>
        <w:jc w:val="both"/>
        <w:rPr>
          <w:rFonts w:ascii="Verdana" w:hAnsi="Verdana"/>
          <w:sz w:val="20"/>
          <w:szCs w:val="20"/>
        </w:rPr>
      </w:pPr>
      <w:r>
        <w:rPr>
          <w:rFonts w:ascii="Verdana" w:hAnsi="Verdana"/>
          <w:sz w:val="20"/>
          <w:szCs w:val="20"/>
        </w:rPr>
        <w:tab/>
      </w:r>
      <w:r>
        <w:rPr>
          <w:rFonts w:ascii="Verdana" w:eastAsia="Times New Roman" w:hAnsi="Verdana"/>
          <w:b/>
          <w:bCs/>
          <w:i/>
          <w:color w:val="000000" w:themeColor="text2"/>
          <w:sz w:val="20"/>
          <w:szCs w:val="20"/>
          <w:lang w:eastAsia="es-ES"/>
        </w:rPr>
        <w:t>Clasificación</w:t>
      </w:r>
    </w:p>
    <w:p w:rsidR="00374EF6" w:rsidRDefault="0020280D">
      <w:pPr>
        <w:spacing w:beforeAutospacing="1" w:afterAutospacing="1"/>
        <w:ind w:right="-35"/>
        <w:jc w:val="both"/>
        <w:rPr>
          <w:rFonts w:ascii="Verdana" w:hAnsi="Verdana"/>
          <w:sz w:val="20"/>
          <w:szCs w:val="20"/>
        </w:rPr>
      </w:pPr>
      <w:r>
        <w:rPr>
          <w:rFonts w:ascii="Verdana" w:hAnsi="Verdana"/>
          <w:sz w:val="20"/>
          <w:szCs w:val="20"/>
        </w:rPr>
        <w:tab/>
      </w:r>
      <w:r>
        <w:rPr>
          <w:rFonts w:ascii="Verdana" w:eastAsia="Times New Roman" w:hAnsi="Verdana"/>
          <w:sz w:val="20"/>
          <w:szCs w:val="20"/>
          <w:lang w:eastAsia="es-ES"/>
        </w:rPr>
        <w:t xml:space="preserve">Habrá una </w:t>
      </w:r>
      <w:r>
        <w:rPr>
          <w:rFonts w:ascii="Verdana" w:eastAsia="Times New Roman" w:hAnsi="Verdana"/>
          <w:b/>
          <w:bCs/>
          <w:sz w:val="20"/>
          <w:szCs w:val="20"/>
          <w:lang w:eastAsia="es-ES"/>
        </w:rPr>
        <w:t>clasificación general con tiempos</w:t>
      </w:r>
      <w:r>
        <w:rPr>
          <w:rFonts w:ascii="Verdana" w:eastAsia="Times New Roman" w:hAnsi="Verdana"/>
          <w:sz w:val="20"/>
          <w:szCs w:val="20"/>
          <w:lang w:eastAsia="es-ES"/>
        </w:rPr>
        <w:t xml:space="preserve">, tanto masculina como femenina y una para cada </w:t>
      </w:r>
      <w:r>
        <w:rPr>
          <w:rFonts w:ascii="Verdana" w:eastAsia="Times New Roman" w:hAnsi="Verdana"/>
          <w:sz w:val="20"/>
          <w:szCs w:val="20"/>
          <w:lang w:eastAsia="es-ES"/>
        </w:rPr>
        <w:tab/>
        <w:t>categoría de participación.</w:t>
      </w:r>
    </w:p>
    <w:p w:rsidR="00374EF6" w:rsidRDefault="0020280D">
      <w:pPr>
        <w:spacing w:beforeAutospacing="1" w:afterAutospacing="1"/>
        <w:ind w:right="-35"/>
        <w:jc w:val="both"/>
        <w:rPr>
          <w:rFonts w:ascii="Verdana" w:hAnsi="Verdana"/>
          <w:sz w:val="20"/>
          <w:szCs w:val="20"/>
        </w:rPr>
      </w:pPr>
      <w:r>
        <w:rPr>
          <w:rFonts w:ascii="Verdana" w:eastAsia="Times New Roman" w:hAnsi="Verdana"/>
          <w:sz w:val="20"/>
          <w:szCs w:val="20"/>
          <w:lang w:eastAsia="es-ES"/>
        </w:rPr>
        <w:lastRenderedPageBreak/>
        <w:tab/>
        <w:t xml:space="preserve">Para la travesía con aletas  habrá una </w:t>
      </w:r>
      <w:r>
        <w:rPr>
          <w:rFonts w:ascii="Verdana" w:eastAsia="Times New Roman" w:hAnsi="Verdana"/>
          <w:b/>
          <w:bCs/>
          <w:sz w:val="20"/>
          <w:szCs w:val="20"/>
          <w:lang w:eastAsia="es-ES"/>
        </w:rPr>
        <w:t>clasif</w:t>
      </w:r>
      <w:r>
        <w:rPr>
          <w:rFonts w:ascii="Verdana" w:eastAsia="Times New Roman" w:hAnsi="Verdana"/>
          <w:b/>
          <w:bCs/>
          <w:sz w:val="20"/>
          <w:szCs w:val="20"/>
          <w:lang w:eastAsia="es-ES"/>
        </w:rPr>
        <w:t>icación general con tiempos</w:t>
      </w:r>
      <w:r>
        <w:rPr>
          <w:rFonts w:ascii="Verdana" w:eastAsia="Times New Roman" w:hAnsi="Verdana"/>
          <w:sz w:val="20"/>
          <w:szCs w:val="20"/>
          <w:lang w:eastAsia="es-ES"/>
        </w:rPr>
        <w:t xml:space="preserve">, tanto masculina como </w:t>
      </w:r>
      <w:r>
        <w:rPr>
          <w:rFonts w:ascii="Verdana" w:eastAsia="Times New Roman" w:hAnsi="Verdana"/>
          <w:sz w:val="20"/>
          <w:szCs w:val="20"/>
          <w:lang w:eastAsia="es-ES"/>
        </w:rPr>
        <w:tab/>
        <w:t>femenina</w:t>
      </w:r>
    </w:p>
    <w:p w:rsidR="00374EF6" w:rsidRDefault="0020280D">
      <w:pPr>
        <w:spacing w:beforeAutospacing="1" w:afterAutospacing="1"/>
        <w:ind w:right="-35"/>
        <w:jc w:val="both"/>
        <w:rPr>
          <w:rFonts w:ascii="Verdana" w:hAnsi="Verdana"/>
          <w:sz w:val="20"/>
          <w:szCs w:val="20"/>
        </w:rPr>
      </w:pPr>
      <w:r>
        <w:rPr>
          <w:rFonts w:ascii="Verdana" w:eastAsia="Times New Roman" w:hAnsi="Verdana"/>
          <w:sz w:val="20"/>
          <w:szCs w:val="20"/>
          <w:lang w:eastAsia="es-ES"/>
        </w:rPr>
        <w:tab/>
      </w:r>
      <w:r>
        <w:rPr>
          <w:rFonts w:ascii="Verdana" w:eastAsia="Times New Roman" w:hAnsi="Verdana" w:cs="Arial"/>
          <w:iCs/>
          <w:color w:val="333333"/>
          <w:sz w:val="20"/>
          <w:szCs w:val="20"/>
          <w:lang w:eastAsia="es-ES"/>
        </w:rPr>
        <w:t xml:space="preserve">El cronometraje se realizará por sistema electrónico a través de chip. </w:t>
      </w:r>
      <w:r>
        <w:rPr>
          <w:rFonts w:ascii="Verdana" w:eastAsia="Times New Roman" w:hAnsi="Verdana" w:cs="Arial"/>
          <w:iCs/>
          <w:color w:val="333333"/>
          <w:sz w:val="20"/>
          <w:szCs w:val="20"/>
          <w:lang w:eastAsia="es-ES"/>
        </w:rPr>
        <w:tab/>
        <w:t xml:space="preserve">En caso de fallo del </w:t>
      </w:r>
      <w:r>
        <w:rPr>
          <w:rFonts w:ascii="Verdana" w:eastAsia="Times New Roman" w:hAnsi="Verdana" w:cs="Arial"/>
          <w:iCs/>
          <w:color w:val="333333"/>
          <w:sz w:val="20"/>
          <w:szCs w:val="20"/>
          <w:lang w:eastAsia="es-ES"/>
        </w:rPr>
        <w:tab/>
        <w:t xml:space="preserve">mismo, </w:t>
      </w:r>
      <w:r>
        <w:rPr>
          <w:rFonts w:ascii="Verdana" w:eastAsia="Times New Roman" w:hAnsi="Verdana" w:cs="Arial"/>
          <w:iCs/>
          <w:color w:val="333333"/>
          <w:sz w:val="20"/>
          <w:szCs w:val="20"/>
          <w:lang w:eastAsia="es-ES"/>
        </w:rPr>
        <w:tab/>
        <w:t>se harán clasificaciones sin tiempos.</w:t>
      </w:r>
    </w:p>
    <w:p w:rsidR="00374EF6" w:rsidRDefault="0020280D">
      <w:pPr>
        <w:spacing w:beforeAutospacing="1" w:afterAutospacing="1" w:line="240" w:lineRule="auto"/>
        <w:ind w:right="-35"/>
        <w:jc w:val="both"/>
        <w:rPr>
          <w:rFonts w:ascii="Verdana" w:hAnsi="Verdana"/>
          <w:sz w:val="20"/>
          <w:szCs w:val="20"/>
        </w:rPr>
      </w:pPr>
      <w:r>
        <w:rPr>
          <w:rFonts w:ascii="Verdana" w:eastAsia="Times New Roman" w:hAnsi="Verdana" w:cs="Arial"/>
          <w:b/>
          <w:bCs/>
          <w:iCs/>
          <w:color w:val="355269"/>
          <w:sz w:val="20"/>
          <w:szCs w:val="20"/>
          <w:lang w:eastAsia="es-ES"/>
        </w:rPr>
        <w:tab/>
        <w:t>Bañadores</w:t>
      </w:r>
    </w:p>
    <w:p w:rsidR="00374EF6" w:rsidRDefault="0020280D">
      <w:pPr>
        <w:pStyle w:val="Default"/>
        <w:spacing w:beforeAutospacing="1" w:afterAutospacing="1"/>
        <w:jc w:val="both"/>
        <w:rPr>
          <w:rFonts w:ascii="Verdana" w:hAnsi="Verdana"/>
          <w:sz w:val="20"/>
          <w:szCs w:val="20"/>
        </w:rPr>
      </w:pPr>
      <w:r>
        <w:rPr>
          <w:rFonts w:ascii="Verdana" w:hAnsi="Verdana"/>
          <w:sz w:val="20"/>
          <w:szCs w:val="20"/>
        </w:rPr>
        <w:tab/>
      </w:r>
      <w:r>
        <w:rPr>
          <w:rFonts w:ascii="Verdana" w:hAnsi="Verdana"/>
          <w:sz w:val="20"/>
          <w:szCs w:val="20"/>
          <w:shd w:val="clear" w:color="auto" w:fill="FFFF00"/>
        </w:rPr>
        <w:t xml:space="preserve">Para optar a la clasificación, los bañadores permitidos serán los recogidos en el REGLAMENTO  DE </w:t>
      </w:r>
      <w:r>
        <w:rPr>
          <w:rFonts w:ascii="Verdana" w:hAnsi="Verdana"/>
          <w:sz w:val="20"/>
          <w:szCs w:val="20"/>
          <w:shd w:val="clear" w:color="auto" w:fill="FFFF00"/>
        </w:rPr>
        <w:tab/>
        <w:t xml:space="preserve">AGUAS ABIERTAS WORL AQUATICS OPEN WATER SWIMMING RULES 2025 del Comité Nacional de </w:t>
      </w:r>
      <w:r>
        <w:rPr>
          <w:rFonts w:ascii="Verdana" w:hAnsi="Verdana"/>
          <w:sz w:val="20"/>
          <w:szCs w:val="20"/>
          <w:shd w:val="clear" w:color="auto" w:fill="FFFF00"/>
        </w:rPr>
        <w:tab/>
        <w:t>Árbitros de la RFEN ACUATICS, válido desde el 1 de enero de 2025:</w:t>
      </w:r>
    </w:p>
    <w:p w:rsidR="00374EF6" w:rsidRDefault="0020280D">
      <w:pPr>
        <w:pStyle w:val="Default"/>
        <w:spacing w:beforeAutospacing="1" w:afterAutospacing="1"/>
        <w:jc w:val="both"/>
        <w:rPr>
          <w:rFonts w:ascii="Verdana" w:hAnsi="Verdana"/>
          <w:sz w:val="20"/>
          <w:szCs w:val="20"/>
        </w:rPr>
      </w:pPr>
      <w:r>
        <w:rPr>
          <w:rFonts w:ascii="Verdana" w:hAnsi="Verdana"/>
          <w:sz w:val="20"/>
          <w:szCs w:val="20"/>
          <w:shd w:val="clear" w:color="auto" w:fill="FFFF00"/>
        </w:rPr>
        <w:tab/>
        <w:t>Para la</w:t>
      </w:r>
      <w:r>
        <w:rPr>
          <w:rFonts w:ascii="Verdana" w:hAnsi="Verdana"/>
          <w:sz w:val="20"/>
          <w:szCs w:val="20"/>
          <w:shd w:val="clear" w:color="auto" w:fill="FFFF00"/>
        </w:rPr>
        <w:t xml:space="preserve">s competiciones de aguas abiertas con la temperatura del agua desde 18ºC y superior, los </w:t>
      </w:r>
      <w:r>
        <w:rPr>
          <w:rFonts w:ascii="Verdana" w:hAnsi="Verdana"/>
          <w:sz w:val="20"/>
          <w:szCs w:val="20"/>
          <w:shd w:val="clear" w:color="auto" w:fill="FFFF00"/>
        </w:rPr>
        <w:tab/>
        <w:t xml:space="preserve">bañadores (para hombres y mujeres) no cubrirán el cuello, no se extenderán por encima de los </w:t>
      </w:r>
      <w:r>
        <w:rPr>
          <w:rFonts w:ascii="Verdana" w:hAnsi="Verdana"/>
          <w:sz w:val="20"/>
          <w:szCs w:val="20"/>
          <w:shd w:val="clear" w:color="auto" w:fill="FFFF00"/>
        </w:rPr>
        <w:tab/>
        <w:t>hombros, y no se extenderán por debajo del tobillo. Con la forma descrit</w:t>
      </w:r>
      <w:r>
        <w:rPr>
          <w:rFonts w:ascii="Verdana" w:hAnsi="Verdana"/>
          <w:sz w:val="20"/>
          <w:szCs w:val="20"/>
          <w:shd w:val="clear" w:color="auto" w:fill="FFFF00"/>
        </w:rPr>
        <w:t xml:space="preserve">a, de forma específica los </w:t>
      </w:r>
      <w:r>
        <w:rPr>
          <w:rFonts w:ascii="Verdana" w:hAnsi="Verdana"/>
          <w:sz w:val="20"/>
          <w:szCs w:val="20"/>
          <w:shd w:val="clear" w:color="auto" w:fill="FFFF00"/>
        </w:rPr>
        <w:tab/>
        <w:t xml:space="preserve">bañadores para aguas abiertas deben cumplir además todos los requisitos aplicables a los </w:t>
      </w:r>
      <w:r>
        <w:rPr>
          <w:rFonts w:ascii="Verdana" w:hAnsi="Verdana"/>
          <w:sz w:val="20"/>
          <w:szCs w:val="20"/>
          <w:shd w:val="clear" w:color="auto" w:fill="FFFF00"/>
        </w:rPr>
        <w:tab/>
        <w:t xml:space="preserve">bañadores utilizados en las competiciones en piscina. </w:t>
      </w:r>
    </w:p>
    <w:p w:rsidR="00374EF6" w:rsidRDefault="0020280D">
      <w:pPr>
        <w:pStyle w:val="Default"/>
        <w:spacing w:beforeAutospacing="1" w:afterAutospacing="1"/>
        <w:jc w:val="both"/>
        <w:rPr>
          <w:rFonts w:ascii="Verdana" w:hAnsi="Verdana"/>
          <w:sz w:val="20"/>
          <w:szCs w:val="20"/>
        </w:rPr>
      </w:pPr>
      <w:r>
        <w:rPr>
          <w:rFonts w:ascii="Verdana" w:hAnsi="Verdana"/>
          <w:sz w:val="20"/>
          <w:szCs w:val="20"/>
          <w:shd w:val="clear" w:color="auto" w:fill="FFFF00"/>
        </w:rPr>
        <w:tab/>
        <w:t>En las competiciones de aguas abiertas con temperatura del agua inferior a 18ºC, e</w:t>
      </w:r>
      <w:r>
        <w:rPr>
          <w:rFonts w:ascii="Verdana" w:hAnsi="Verdana"/>
          <w:sz w:val="20"/>
          <w:szCs w:val="20"/>
          <w:shd w:val="clear" w:color="auto" w:fill="FFFF00"/>
        </w:rPr>
        <w:t xml:space="preserve">s obligatorio el </w:t>
      </w:r>
      <w:r>
        <w:rPr>
          <w:rFonts w:ascii="Verdana" w:hAnsi="Verdana"/>
          <w:sz w:val="20"/>
          <w:szCs w:val="20"/>
          <w:shd w:val="clear" w:color="auto" w:fill="FFFF00"/>
        </w:rPr>
        <w:tab/>
        <w:t xml:space="preserve">uso de bañadores térmicos. Los bañadores térmicos no están permitidos en competiciones de </w:t>
      </w:r>
      <w:r>
        <w:rPr>
          <w:rFonts w:ascii="Verdana" w:hAnsi="Verdana"/>
          <w:sz w:val="20"/>
          <w:szCs w:val="20"/>
          <w:shd w:val="clear" w:color="auto" w:fill="FFFF00"/>
        </w:rPr>
        <w:tab/>
        <w:t xml:space="preserve">aguas abiertas con temperatura de 18ºC y superior, </w:t>
      </w:r>
      <w:r>
        <w:rPr>
          <w:rFonts w:ascii="Verdana" w:hAnsi="Verdana"/>
          <w:b/>
          <w:bCs/>
          <w:sz w:val="20"/>
          <w:szCs w:val="20"/>
          <w:shd w:val="clear" w:color="auto" w:fill="FFFF00"/>
        </w:rPr>
        <w:t xml:space="preserve">excepto cuando las condiciones sean </w:t>
      </w:r>
      <w:r>
        <w:rPr>
          <w:rFonts w:ascii="Verdana" w:hAnsi="Verdana"/>
          <w:b/>
          <w:bCs/>
          <w:sz w:val="20"/>
          <w:szCs w:val="20"/>
          <w:shd w:val="clear" w:color="auto" w:fill="FFFF00"/>
        </w:rPr>
        <w:tab/>
        <w:t>peligrosas para los competidores, el Árbitro Jefe puede, po</w:t>
      </w:r>
      <w:r>
        <w:rPr>
          <w:rFonts w:ascii="Verdana" w:hAnsi="Verdana"/>
          <w:b/>
          <w:bCs/>
          <w:sz w:val="20"/>
          <w:szCs w:val="20"/>
          <w:shd w:val="clear" w:color="auto" w:fill="FFFF00"/>
        </w:rPr>
        <w:t xml:space="preserve">r recomendación del Oficial de </w:t>
      </w:r>
      <w:r>
        <w:rPr>
          <w:rFonts w:ascii="Verdana" w:hAnsi="Verdana"/>
          <w:b/>
          <w:bCs/>
          <w:sz w:val="20"/>
          <w:szCs w:val="20"/>
          <w:shd w:val="clear" w:color="auto" w:fill="FFFF00"/>
        </w:rPr>
        <w:tab/>
        <w:t xml:space="preserve">Seguridad y del Oficial Médico, declarar el uso obligatorio del bañador térmico a </w:t>
      </w:r>
      <w:r>
        <w:rPr>
          <w:rFonts w:ascii="Verdana" w:hAnsi="Verdana"/>
          <w:b/>
          <w:bCs/>
          <w:sz w:val="20"/>
          <w:szCs w:val="20"/>
          <w:shd w:val="clear" w:color="auto" w:fill="FFFF00"/>
        </w:rPr>
        <w:tab/>
        <w:t>temperaturas de hasta 20.0°C.</w:t>
      </w:r>
    </w:p>
    <w:p w:rsidR="00374EF6" w:rsidRDefault="0020280D">
      <w:pPr>
        <w:pStyle w:val="Default"/>
        <w:spacing w:beforeAutospacing="1" w:afterAutospacing="1"/>
        <w:jc w:val="both"/>
        <w:rPr>
          <w:rFonts w:ascii="Verdana" w:hAnsi="Verdana"/>
          <w:sz w:val="20"/>
          <w:szCs w:val="20"/>
        </w:rPr>
      </w:pPr>
      <w:r>
        <w:rPr>
          <w:rFonts w:ascii="Verdana" w:hAnsi="Verdana"/>
          <w:sz w:val="20"/>
          <w:szCs w:val="20"/>
        </w:rPr>
        <w:tab/>
      </w:r>
      <w:r>
        <w:rPr>
          <w:rFonts w:ascii="Verdana" w:hAnsi="Verdana"/>
          <w:sz w:val="20"/>
          <w:szCs w:val="20"/>
          <w:shd w:val="clear" w:color="auto" w:fill="FFFF00"/>
        </w:rPr>
        <w:t xml:space="preserve">Los bañadores térmicos (para ambos, hombres y mujeres) cubrirán completamente el torso, </w:t>
      </w:r>
      <w:r>
        <w:rPr>
          <w:rFonts w:ascii="Verdana" w:hAnsi="Verdana"/>
          <w:sz w:val="20"/>
          <w:szCs w:val="20"/>
          <w:shd w:val="clear" w:color="auto" w:fill="FFFF00"/>
        </w:rPr>
        <w:tab/>
        <w:t>espalda, hombros y ro</w:t>
      </w:r>
      <w:r>
        <w:rPr>
          <w:rFonts w:ascii="Verdana" w:hAnsi="Verdana"/>
          <w:sz w:val="20"/>
          <w:szCs w:val="20"/>
          <w:shd w:val="clear" w:color="auto" w:fill="FFFF00"/>
        </w:rPr>
        <w:t xml:space="preserve">dillas. No se extenderán más allá del cuello, muñecas y tobillos. </w:t>
      </w:r>
    </w:p>
    <w:p w:rsidR="00374EF6" w:rsidRDefault="0020280D">
      <w:pPr>
        <w:spacing w:beforeAutospacing="1" w:afterAutospacing="1" w:line="240" w:lineRule="auto"/>
        <w:ind w:left="-142"/>
        <w:jc w:val="both"/>
        <w:rPr>
          <w:rFonts w:ascii="Verdana" w:hAnsi="Verdana"/>
          <w:sz w:val="20"/>
          <w:szCs w:val="20"/>
        </w:rPr>
      </w:pPr>
      <w:r>
        <w:rPr>
          <w:rFonts w:ascii="Verdana" w:eastAsia="Times New Roman" w:hAnsi="Verdana" w:cs="Arial"/>
          <w:color w:val="333333"/>
          <w:sz w:val="20"/>
          <w:szCs w:val="20"/>
          <w:shd w:val="clear" w:color="auto" w:fill="FFFF00"/>
          <w:lang w:eastAsia="es-ES"/>
        </w:rPr>
        <w:tab/>
      </w:r>
      <w:r>
        <w:rPr>
          <w:rFonts w:ascii="Verdana" w:eastAsia="Times New Roman" w:hAnsi="Verdana" w:cs="Arial"/>
          <w:color w:val="333333"/>
          <w:sz w:val="20"/>
          <w:szCs w:val="20"/>
          <w:shd w:val="clear" w:color="auto" w:fill="FFFF00"/>
          <w:lang w:eastAsia="es-ES"/>
        </w:rPr>
        <w:tab/>
        <w:t xml:space="preserve">Como consecuencia del limitado número de neoprenos homologados por FINA, se permitirá el uso </w:t>
      </w:r>
      <w:r>
        <w:rPr>
          <w:rFonts w:ascii="Verdana" w:eastAsia="Times New Roman" w:hAnsi="Verdana" w:cs="Arial"/>
          <w:color w:val="333333"/>
          <w:sz w:val="20"/>
          <w:szCs w:val="20"/>
          <w:shd w:val="clear" w:color="auto" w:fill="FFFF00"/>
          <w:lang w:eastAsia="es-ES"/>
        </w:rPr>
        <w:tab/>
      </w:r>
      <w:r>
        <w:rPr>
          <w:rFonts w:ascii="Verdana" w:eastAsia="Times New Roman" w:hAnsi="Verdana" w:cs="Arial"/>
          <w:color w:val="333333"/>
          <w:sz w:val="20"/>
          <w:szCs w:val="20"/>
          <w:shd w:val="clear" w:color="auto" w:fill="FFFF00"/>
          <w:lang w:eastAsia="es-ES"/>
        </w:rPr>
        <w:tab/>
        <w:t>de cualquier marca y modelo de neopreno para la edición de 2025, siempre que tengan la forma</w:t>
      </w:r>
      <w:r>
        <w:rPr>
          <w:rFonts w:ascii="Verdana" w:eastAsia="Times New Roman" w:hAnsi="Verdana" w:cs="Arial"/>
          <w:color w:val="333333"/>
          <w:sz w:val="20"/>
          <w:szCs w:val="20"/>
          <w:shd w:val="clear" w:color="auto" w:fill="FFFF00"/>
          <w:lang w:eastAsia="es-ES"/>
        </w:rPr>
        <w:t xml:space="preserve"> </w:t>
      </w:r>
      <w:r>
        <w:rPr>
          <w:rFonts w:ascii="Verdana" w:eastAsia="Times New Roman" w:hAnsi="Verdana" w:cs="Arial"/>
          <w:color w:val="333333"/>
          <w:sz w:val="20"/>
          <w:szCs w:val="20"/>
          <w:shd w:val="clear" w:color="auto" w:fill="FFFF00"/>
          <w:lang w:eastAsia="es-ES"/>
        </w:rPr>
        <w:tab/>
      </w:r>
      <w:r>
        <w:rPr>
          <w:rFonts w:ascii="Verdana" w:eastAsia="Times New Roman" w:hAnsi="Verdana" w:cs="Arial"/>
          <w:color w:val="333333"/>
          <w:sz w:val="20"/>
          <w:szCs w:val="20"/>
          <w:shd w:val="clear" w:color="auto" w:fill="FFFF00"/>
          <w:lang w:eastAsia="es-ES"/>
        </w:rPr>
        <w:tab/>
      </w:r>
      <w:r>
        <w:rPr>
          <w:rFonts w:ascii="Verdana" w:eastAsia="Times New Roman" w:hAnsi="Verdana" w:cs="Arial"/>
          <w:color w:val="333333"/>
          <w:sz w:val="20"/>
          <w:szCs w:val="20"/>
          <w:shd w:val="clear" w:color="auto" w:fill="FFFF00"/>
          <w:lang w:eastAsia="es-ES"/>
        </w:rPr>
        <w:tab/>
        <w:t xml:space="preserve">reglamentaria y se utilicen en los rangos de temperatura permitida. </w:t>
      </w:r>
    </w:p>
    <w:p w:rsidR="00374EF6" w:rsidRDefault="0020280D">
      <w:pPr>
        <w:spacing w:beforeAutospacing="1" w:afterAutospacing="1" w:line="240" w:lineRule="auto"/>
        <w:ind w:left="-142"/>
        <w:jc w:val="both"/>
        <w:rPr>
          <w:rFonts w:ascii="Verdana" w:hAnsi="Verdana"/>
          <w:sz w:val="20"/>
          <w:szCs w:val="20"/>
        </w:rPr>
      </w:pPr>
      <w:r>
        <w:rPr>
          <w:rFonts w:ascii="Verdana" w:eastAsia="Times New Roman" w:hAnsi="Verdana" w:cs="Arial"/>
          <w:color w:val="333333"/>
          <w:sz w:val="20"/>
          <w:szCs w:val="20"/>
          <w:lang w:eastAsia="es-ES"/>
        </w:rPr>
        <w:tab/>
      </w:r>
      <w:r>
        <w:rPr>
          <w:rFonts w:ascii="Verdana" w:eastAsia="Times New Roman" w:hAnsi="Verdana" w:cs="Arial"/>
          <w:color w:val="333333"/>
          <w:sz w:val="20"/>
          <w:szCs w:val="20"/>
          <w:lang w:eastAsia="es-ES"/>
        </w:rPr>
        <w:tab/>
      </w:r>
      <w:r>
        <w:rPr>
          <w:rFonts w:ascii="Verdana" w:eastAsia="Times New Roman" w:hAnsi="Verdana" w:cs="Arial"/>
          <w:color w:val="333333"/>
          <w:sz w:val="20"/>
          <w:szCs w:val="20"/>
          <w:shd w:val="clear" w:color="auto" w:fill="DEE6EF"/>
          <w:lang w:eastAsia="es-ES"/>
        </w:rPr>
        <w:t>Para la travesía con aletas según Reglamento CMAS, n</w:t>
      </w:r>
      <w:r>
        <w:rPr>
          <w:rFonts w:ascii="Verdana" w:eastAsia="Times New Roman" w:hAnsi="Verdana" w:cs="Arial"/>
          <w:iCs/>
          <w:color w:val="333333"/>
          <w:sz w:val="20"/>
          <w:szCs w:val="20"/>
          <w:shd w:val="clear" w:color="auto" w:fill="DEE6EF"/>
          <w:lang w:eastAsia="es-ES"/>
        </w:rPr>
        <w:t xml:space="preserve">ormativa FEDAS 2025, indica que por debajo </w:t>
      </w:r>
      <w:r>
        <w:rPr>
          <w:rFonts w:ascii="Verdana" w:eastAsia="Times New Roman" w:hAnsi="Verdana" w:cs="Arial"/>
          <w:iCs/>
          <w:color w:val="333333"/>
          <w:sz w:val="20"/>
          <w:szCs w:val="20"/>
          <w:shd w:val="clear" w:color="auto" w:fill="DEE6EF"/>
          <w:lang w:eastAsia="es-ES"/>
        </w:rPr>
        <w:tab/>
      </w:r>
      <w:r>
        <w:rPr>
          <w:rFonts w:ascii="Verdana" w:eastAsia="Times New Roman" w:hAnsi="Verdana" w:cs="Arial"/>
          <w:iCs/>
          <w:color w:val="333333"/>
          <w:sz w:val="20"/>
          <w:szCs w:val="20"/>
          <w:shd w:val="clear" w:color="auto" w:fill="DEE6EF"/>
          <w:lang w:eastAsia="es-ES"/>
        </w:rPr>
        <w:tab/>
      </w:r>
      <w:r>
        <w:rPr>
          <w:rFonts w:ascii="Verdana" w:eastAsia="Times New Roman" w:hAnsi="Verdana" w:cs="Arial"/>
          <w:iCs/>
          <w:color w:val="333333"/>
          <w:sz w:val="20"/>
          <w:szCs w:val="20"/>
          <w:shd w:val="clear" w:color="auto" w:fill="DEE6EF"/>
          <w:lang w:eastAsia="es-ES"/>
        </w:rPr>
        <w:t xml:space="preserve">de 14º C obligatorio no esta permitido nadar sin traje de neopreno, por encima de 14ºC podrá </w:t>
      </w:r>
      <w:r>
        <w:rPr>
          <w:rFonts w:ascii="Verdana" w:eastAsia="Times New Roman" w:hAnsi="Verdana" w:cs="Arial"/>
          <w:iCs/>
          <w:color w:val="333333"/>
          <w:sz w:val="20"/>
          <w:szCs w:val="20"/>
          <w:shd w:val="clear" w:color="auto" w:fill="DEE6EF"/>
          <w:lang w:eastAsia="es-ES"/>
        </w:rPr>
        <w:tab/>
      </w:r>
      <w:r>
        <w:rPr>
          <w:rFonts w:ascii="Verdana" w:eastAsia="Times New Roman" w:hAnsi="Verdana" w:cs="Arial"/>
          <w:iCs/>
          <w:color w:val="333333"/>
          <w:sz w:val="20"/>
          <w:szCs w:val="20"/>
          <w:shd w:val="clear" w:color="auto" w:fill="DEE6EF"/>
          <w:lang w:eastAsia="es-ES"/>
        </w:rPr>
        <w:tab/>
      </w:r>
      <w:r>
        <w:rPr>
          <w:rFonts w:ascii="Verdana" w:eastAsia="Times New Roman" w:hAnsi="Verdana" w:cs="Arial"/>
          <w:iCs/>
          <w:color w:val="333333"/>
          <w:sz w:val="20"/>
          <w:szCs w:val="20"/>
          <w:shd w:val="clear" w:color="auto" w:fill="DEE6EF"/>
          <w:lang w:eastAsia="es-ES"/>
        </w:rPr>
        <w:tab/>
        <w:t>utilizar el traje de neopreno si lo considera.</w:t>
      </w:r>
      <w:r>
        <w:rPr>
          <w:rFonts w:ascii="Verdana" w:eastAsia="Times New Roman" w:hAnsi="Verdana" w:cs="Arial"/>
          <w:color w:val="333333"/>
          <w:sz w:val="20"/>
          <w:szCs w:val="20"/>
          <w:shd w:val="clear" w:color="auto" w:fill="DEE6EF"/>
          <w:lang w:eastAsia="es-ES"/>
        </w:rPr>
        <w:tab/>
      </w:r>
    </w:p>
    <w:p w:rsidR="00374EF6" w:rsidRDefault="0020280D">
      <w:pPr>
        <w:spacing w:beforeAutospacing="1" w:afterAutospacing="1"/>
        <w:ind w:right="-35"/>
        <w:jc w:val="both"/>
        <w:rPr>
          <w:rFonts w:ascii="Verdana" w:hAnsi="Verdana"/>
          <w:sz w:val="20"/>
          <w:szCs w:val="20"/>
        </w:rPr>
      </w:pPr>
      <w:r>
        <w:rPr>
          <w:rFonts w:ascii="Verdana" w:eastAsia="Times New Roman" w:hAnsi="Verdana" w:cs="Arial"/>
          <w:iCs/>
          <w:color w:val="333333"/>
          <w:sz w:val="20"/>
          <w:szCs w:val="20"/>
          <w:lang w:eastAsia="es-ES"/>
        </w:rPr>
        <w:tab/>
      </w:r>
      <w:r>
        <w:rPr>
          <w:rFonts w:ascii="Verdana" w:eastAsia="Times New Roman" w:hAnsi="Verdana" w:cs="Arial"/>
          <w:bCs/>
          <w:color w:val="333333"/>
          <w:sz w:val="20"/>
          <w:szCs w:val="20"/>
          <w:lang w:eastAsia="es-ES"/>
        </w:rPr>
        <w:t xml:space="preserve">Caso de realizar la travesía con un bañador no permitido, el nadador/a que lo lleve no aparecerá en </w:t>
      </w:r>
      <w:r>
        <w:rPr>
          <w:rFonts w:ascii="Verdana" w:eastAsia="Times New Roman" w:hAnsi="Verdana" w:cs="Arial"/>
          <w:bCs/>
          <w:color w:val="333333"/>
          <w:sz w:val="20"/>
          <w:szCs w:val="20"/>
          <w:lang w:eastAsia="es-ES"/>
        </w:rPr>
        <w:tab/>
        <w:t>la clasifi</w:t>
      </w:r>
      <w:r>
        <w:rPr>
          <w:rFonts w:ascii="Verdana" w:eastAsia="Times New Roman" w:hAnsi="Verdana" w:cs="Arial"/>
          <w:bCs/>
          <w:color w:val="333333"/>
          <w:sz w:val="20"/>
          <w:szCs w:val="20"/>
          <w:lang w:eastAsia="es-ES"/>
        </w:rPr>
        <w:t xml:space="preserve">cación de la misma. </w:t>
      </w:r>
    </w:p>
    <w:p w:rsidR="00374EF6" w:rsidRDefault="0020280D">
      <w:pPr>
        <w:spacing w:after="0"/>
        <w:ind w:left="708" w:right="-35"/>
        <w:jc w:val="both"/>
        <w:rPr>
          <w:rFonts w:ascii="Verdana" w:hAnsi="Verdana"/>
          <w:sz w:val="20"/>
          <w:szCs w:val="20"/>
        </w:rPr>
      </w:pPr>
      <w:r>
        <w:rPr>
          <w:rFonts w:ascii="Verdana" w:eastAsia="Times New Roman" w:hAnsi="Verdana" w:cs="Arial"/>
          <w:bCs/>
          <w:color w:val="333333"/>
          <w:sz w:val="20"/>
          <w:szCs w:val="20"/>
          <w:lang w:eastAsia="es-ES"/>
        </w:rPr>
        <w:t xml:space="preserve">No se podrá </w:t>
      </w:r>
      <w:r>
        <w:rPr>
          <w:rFonts w:ascii="Verdana" w:hAnsi="Verdana" w:cs="Tahoma"/>
          <w:sz w:val="20"/>
          <w:szCs w:val="20"/>
        </w:rPr>
        <w:t>llevar ningún dispositivo que pueda mejorar la velocidad, resistencia o flotabilidad del participante durante el nado</w:t>
      </w:r>
      <w:r>
        <w:rPr>
          <w:rFonts w:ascii="Verdana" w:eastAsia="Times New Roman" w:hAnsi="Verdana" w:cs="Arial"/>
          <w:bCs/>
          <w:color w:val="333333"/>
          <w:sz w:val="20"/>
          <w:szCs w:val="20"/>
          <w:lang w:eastAsia="es-ES"/>
        </w:rPr>
        <w:t>. Estará permitido el uso de boya de aguas abiertas (seguridad del nadador).</w:t>
      </w:r>
    </w:p>
    <w:p w:rsidR="00374EF6" w:rsidRDefault="00374EF6">
      <w:pPr>
        <w:spacing w:after="0"/>
        <w:ind w:left="993" w:right="-35"/>
        <w:jc w:val="both"/>
        <w:rPr>
          <w:rFonts w:ascii="Verdana" w:eastAsia="Times New Roman" w:hAnsi="Verdana" w:cs="Arial"/>
          <w:bCs/>
          <w:color w:val="333333"/>
          <w:sz w:val="20"/>
          <w:szCs w:val="20"/>
          <w:lang w:eastAsia="es-ES"/>
        </w:rPr>
      </w:pPr>
    </w:p>
    <w:p w:rsidR="00374EF6" w:rsidRDefault="0020280D">
      <w:pPr>
        <w:spacing w:after="0" w:line="360" w:lineRule="auto"/>
        <w:ind w:right="-35" w:firstLine="708"/>
        <w:jc w:val="both"/>
        <w:rPr>
          <w:rFonts w:ascii="Verdana" w:hAnsi="Verdana"/>
          <w:sz w:val="20"/>
          <w:szCs w:val="20"/>
        </w:rPr>
      </w:pPr>
      <w:r>
        <w:rPr>
          <w:rFonts w:ascii="Verdana" w:hAnsi="Verdana"/>
          <w:b/>
          <w:bCs/>
          <w:i/>
          <w:color w:val="000000" w:themeColor="text2"/>
          <w:sz w:val="20"/>
          <w:szCs w:val="20"/>
        </w:rPr>
        <w:t xml:space="preserve">Director/a de Competición </w:t>
      </w:r>
    </w:p>
    <w:p w:rsidR="00374EF6" w:rsidRDefault="0020280D">
      <w:pPr>
        <w:spacing w:after="0"/>
        <w:ind w:left="708"/>
        <w:jc w:val="both"/>
        <w:rPr>
          <w:rFonts w:ascii="Verdana" w:hAnsi="Verdana"/>
          <w:sz w:val="20"/>
          <w:szCs w:val="20"/>
        </w:rPr>
      </w:pPr>
      <w:r>
        <w:rPr>
          <w:rFonts w:ascii="Verdana" w:hAnsi="Verdana"/>
          <w:bCs/>
          <w:sz w:val="20"/>
          <w:szCs w:val="20"/>
        </w:rPr>
        <w:t>La Travesía contará con un/a Director/a de Competición, e</w:t>
      </w:r>
      <w:r>
        <w:rPr>
          <w:rFonts w:ascii="Verdana" w:eastAsia="Times New Roman" w:hAnsi="Verdana" w:cs="Arial"/>
          <w:iCs/>
          <w:color w:val="333333"/>
          <w:sz w:val="20"/>
          <w:szCs w:val="20"/>
          <w:lang w:eastAsia="es-ES"/>
        </w:rPr>
        <w:t xml:space="preserve">sta persona, será el responsable último/a de la competición, </w:t>
      </w:r>
      <w:r>
        <w:rPr>
          <w:rFonts w:ascii="Verdana" w:hAnsi="Verdana"/>
          <w:bCs/>
          <w:sz w:val="20"/>
          <w:szCs w:val="20"/>
        </w:rPr>
        <w:t>velará por  el cumplimiento de la  normativa.</w:t>
      </w:r>
    </w:p>
    <w:p w:rsidR="00374EF6" w:rsidRDefault="00374EF6">
      <w:pPr>
        <w:spacing w:after="0"/>
        <w:ind w:left="708"/>
        <w:jc w:val="both"/>
        <w:rPr>
          <w:rFonts w:ascii="Verdana" w:hAnsi="Verdana"/>
          <w:bCs/>
          <w:sz w:val="20"/>
          <w:szCs w:val="20"/>
        </w:rPr>
      </w:pPr>
    </w:p>
    <w:p w:rsidR="00374EF6" w:rsidRDefault="0020280D">
      <w:pPr>
        <w:spacing w:after="0"/>
        <w:ind w:left="708"/>
        <w:jc w:val="both"/>
        <w:rPr>
          <w:rFonts w:ascii="Verdana" w:hAnsi="Verdana"/>
          <w:sz w:val="20"/>
          <w:szCs w:val="20"/>
        </w:rPr>
      </w:pPr>
      <w:r>
        <w:rPr>
          <w:rFonts w:ascii="Verdana" w:hAnsi="Verdana"/>
          <w:bCs/>
          <w:sz w:val="20"/>
          <w:szCs w:val="20"/>
        </w:rPr>
        <w:t>Durante el desarrollo de la prueba, los/as tripulantes de las embarcaciones,  piraguas de a</w:t>
      </w:r>
      <w:r>
        <w:rPr>
          <w:rFonts w:ascii="Verdana" w:hAnsi="Verdana"/>
          <w:bCs/>
          <w:sz w:val="20"/>
          <w:szCs w:val="20"/>
        </w:rPr>
        <w:t xml:space="preserve">poyo    y socorristas, controlarán  el recorrido, los pasos de las boyas que forman parte del mismo e </w:t>
      </w:r>
      <w:r>
        <w:rPr>
          <w:rFonts w:ascii="Verdana" w:hAnsi="Verdana"/>
          <w:bCs/>
          <w:sz w:val="20"/>
          <w:szCs w:val="20"/>
        </w:rPr>
        <w:lastRenderedPageBreak/>
        <w:t>informarán de posibles infracciones, al Director/a de competición y al Á</w:t>
      </w:r>
      <w:r>
        <w:rPr>
          <w:rFonts w:ascii="Verdana" w:hAnsi="Verdana"/>
          <w:bCs/>
          <w:sz w:val="20"/>
          <w:szCs w:val="20"/>
        </w:rPr>
        <w:t xml:space="preserve">rbitro Jefe/a de la prueba </w:t>
      </w:r>
      <w:r>
        <w:rPr>
          <w:rFonts w:ascii="Verdana" w:hAnsi="Verdana"/>
          <w:bCs/>
          <w:sz w:val="20"/>
          <w:szCs w:val="20"/>
        </w:rPr>
        <w:t>responsable de la parte competitiva de la prueba deport</w:t>
      </w:r>
      <w:r>
        <w:rPr>
          <w:rFonts w:ascii="Verdana" w:hAnsi="Verdana"/>
          <w:bCs/>
          <w:sz w:val="20"/>
          <w:szCs w:val="20"/>
        </w:rPr>
        <w:t>iva.</w:t>
      </w:r>
    </w:p>
    <w:p w:rsidR="00374EF6" w:rsidRDefault="00374EF6">
      <w:pPr>
        <w:spacing w:after="0" w:line="240" w:lineRule="auto"/>
        <w:ind w:left="708"/>
        <w:jc w:val="both"/>
        <w:rPr>
          <w:rFonts w:ascii="Verdana" w:hAnsi="Verdana"/>
          <w:bCs/>
          <w:sz w:val="20"/>
          <w:szCs w:val="20"/>
        </w:rPr>
      </w:pPr>
    </w:p>
    <w:p w:rsidR="00374EF6" w:rsidRDefault="0020280D">
      <w:pPr>
        <w:spacing w:after="0"/>
        <w:ind w:left="708" w:right="-35"/>
        <w:jc w:val="both"/>
        <w:rPr>
          <w:rFonts w:ascii="Verdana" w:hAnsi="Verdana"/>
          <w:sz w:val="20"/>
          <w:szCs w:val="20"/>
        </w:rPr>
      </w:pPr>
      <w:r>
        <w:rPr>
          <w:rFonts w:ascii="Verdana" w:hAnsi="Verdana"/>
          <w:bCs/>
          <w:sz w:val="20"/>
          <w:szCs w:val="20"/>
        </w:rPr>
        <w:t xml:space="preserve">Las reclamaciones sobre los resultados será cursada por escrito al Árbitro Jefe/a de la travesía, en los 15 minutos siguientes a la exposición pública de la clasificación de la travesía. </w:t>
      </w:r>
    </w:p>
    <w:p w:rsidR="00374EF6" w:rsidRDefault="0020280D">
      <w:pPr>
        <w:spacing w:after="0"/>
        <w:ind w:left="708" w:right="-35"/>
        <w:jc w:val="both"/>
        <w:rPr>
          <w:rFonts w:ascii="Verdana" w:hAnsi="Verdana"/>
          <w:sz w:val="20"/>
          <w:szCs w:val="20"/>
        </w:rPr>
      </w:pPr>
      <w:r>
        <w:rPr>
          <w:rFonts w:ascii="Verdana" w:hAnsi="Verdana"/>
          <w:bCs/>
          <w:sz w:val="20"/>
          <w:szCs w:val="20"/>
        </w:rPr>
        <w:t>Esta travesía está incluida dentro del Circuito de Asturias de</w:t>
      </w:r>
      <w:r>
        <w:rPr>
          <w:rFonts w:ascii="Verdana" w:hAnsi="Verdana"/>
          <w:bCs/>
          <w:sz w:val="20"/>
          <w:szCs w:val="20"/>
        </w:rPr>
        <w:t xml:space="preserve"> Aguas Abiertas.</w:t>
      </w:r>
    </w:p>
    <w:p w:rsidR="00374EF6" w:rsidRDefault="0020280D">
      <w:pPr>
        <w:spacing w:before="120" w:after="0"/>
        <w:ind w:left="708" w:right="261"/>
        <w:jc w:val="both"/>
        <w:rPr>
          <w:rFonts w:ascii="Verdana" w:hAnsi="Verdana"/>
          <w:sz w:val="20"/>
          <w:szCs w:val="20"/>
        </w:rPr>
      </w:pPr>
      <w:r>
        <w:rPr>
          <w:rFonts w:ascii="Verdana" w:eastAsia="Times New Roman" w:hAnsi="Verdana"/>
          <w:b/>
          <w:bCs/>
          <w:i/>
          <w:color w:val="000000" w:themeColor="text2"/>
          <w:sz w:val="20"/>
          <w:szCs w:val="20"/>
          <w:lang w:eastAsia="es-ES"/>
        </w:rPr>
        <w:t>Trofeos</w:t>
      </w:r>
      <w:r>
        <w:rPr>
          <w:rFonts w:ascii="Verdana" w:eastAsia="Times New Roman" w:hAnsi="Verdana"/>
          <w:b/>
          <w:bCs/>
          <w:sz w:val="20"/>
          <w:szCs w:val="20"/>
          <w:lang w:eastAsia="es-ES"/>
        </w:rPr>
        <w:br/>
      </w:r>
      <w:r>
        <w:rPr>
          <w:rFonts w:ascii="Verdana" w:eastAsia="Times New Roman" w:hAnsi="Verdana" w:cs="Arial"/>
          <w:iCs/>
          <w:color w:val="333333"/>
          <w:sz w:val="20"/>
          <w:szCs w:val="20"/>
          <w:lang w:eastAsia="es-ES"/>
        </w:rPr>
        <w:t>Se darán Trofeos a los ganadores absolutos (hombre y mujer) y medallas por categorías, una vez finalizadas ambas travesías.</w:t>
      </w:r>
    </w:p>
    <w:p w:rsidR="00374EF6" w:rsidRDefault="0020280D">
      <w:pPr>
        <w:spacing w:before="120" w:after="120" w:line="360" w:lineRule="auto"/>
        <w:ind w:right="316" w:firstLine="708"/>
        <w:jc w:val="both"/>
        <w:rPr>
          <w:rFonts w:ascii="Verdana" w:hAnsi="Verdana"/>
          <w:sz w:val="20"/>
          <w:szCs w:val="20"/>
        </w:rPr>
      </w:pPr>
      <w:r>
        <w:rPr>
          <w:rFonts w:ascii="Verdana" w:hAnsi="Verdana"/>
          <w:b/>
          <w:i/>
          <w:color w:val="000000" w:themeColor="text2"/>
          <w:sz w:val="20"/>
          <w:szCs w:val="20"/>
        </w:rPr>
        <w:t>Seguridad</w:t>
      </w:r>
    </w:p>
    <w:p w:rsidR="00374EF6" w:rsidRDefault="0020280D">
      <w:pPr>
        <w:spacing w:after="0"/>
        <w:ind w:left="708" w:right="316"/>
        <w:jc w:val="both"/>
        <w:rPr>
          <w:rFonts w:ascii="Verdana" w:hAnsi="Verdana"/>
          <w:sz w:val="20"/>
          <w:szCs w:val="20"/>
        </w:rPr>
      </w:pPr>
      <w:r>
        <w:rPr>
          <w:rFonts w:ascii="Verdana" w:hAnsi="Verdana"/>
          <w:bCs/>
          <w:sz w:val="20"/>
          <w:szCs w:val="20"/>
        </w:rPr>
        <w:t xml:space="preserve">Todos los/as </w:t>
      </w:r>
      <w:r>
        <w:rPr>
          <w:rFonts w:ascii="Verdana" w:hAnsi="Verdana"/>
          <w:bCs/>
          <w:color w:val="000000" w:themeColor="text1"/>
          <w:sz w:val="20"/>
          <w:szCs w:val="20"/>
        </w:rPr>
        <w:t>nadadores/as</w:t>
      </w:r>
      <w:r>
        <w:rPr>
          <w:rFonts w:ascii="Verdana" w:hAnsi="Verdana"/>
          <w:bCs/>
          <w:sz w:val="20"/>
          <w:szCs w:val="20"/>
        </w:rPr>
        <w:t xml:space="preserve"> correctamente inscritos/as, estarán amparados/as por  pólizas de seguros de responsabilidad civil y de accidentes.</w:t>
      </w:r>
    </w:p>
    <w:p w:rsidR="00374EF6" w:rsidRDefault="0020280D">
      <w:pPr>
        <w:spacing w:after="0" w:line="240" w:lineRule="auto"/>
        <w:ind w:left="708" w:right="175"/>
        <w:jc w:val="both"/>
        <w:rPr>
          <w:rFonts w:ascii="Verdana" w:hAnsi="Verdana"/>
          <w:sz w:val="20"/>
          <w:szCs w:val="20"/>
        </w:rPr>
      </w:pPr>
      <w:r>
        <w:rPr>
          <w:rFonts w:ascii="Verdana" w:eastAsia="Times New Roman" w:hAnsi="Verdana" w:cs="Arial"/>
          <w:iCs/>
          <w:color w:val="333333"/>
          <w:sz w:val="20"/>
          <w:szCs w:val="20"/>
          <w:lang w:eastAsia="es-ES"/>
        </w:rPr>
        <w:t xml:space="preserve">La Travesía contará con un/a Coordinador/a de Seguridad que será quien dirija todas las embarcaciones de apoyo y vigilancia necesarias para </w:t>
      </w:r>
      <w:r>
        <w:rPr>
          <w:rFonts w:ascii="Verdana" w:eastAsia="Times New Roman" w:hAnsi="Verdana" w:cs="Arial"/>
          <w:iCs/>
          <w:color w:val="333333"/>
          <w:sz w:val="20"/>
          <w:szCs w:val="20"/>
          <w:lang w:eastAsia="es-ES"/>
        </w:rPr>
        <w:t>la seguridad  de los nadadores. Las embarcaciones, no podrán guiar en ningún momento a los participantes, solo orientar y velar por su seguridad.</w:t>
      </w:r>
    </w:p>
    <w:p w:rsidR="00374EF6" w:rsidRDefault="00374EF6">
      <w:pPr>
        <w:spacing w:after="0" w:line="240" w:lineRule="auto"/>
        <w:ind w:left="708" w:right="175"/>
        <w:jc w:val="both"/>
        <w:rPr>
          <w:rFonts w:ascii="Verdana" w:eastAsia="Times New Roman" w:hAnsi="Verdana" w:cs="Arial"/>
          <w:iCs/>
          <w:color w:val="333333"/>
          <w:sz w:val="20"/>
          <w:szCs w:val="20"/>
          <w:lang w:eastAsia="es-ES"/>
        </w:rPr>
      </w:pPr>
    </w:p>
    <w:p w:rsidR="00374EF6" w:rsidRDefault="0020280D">
      <w:pPr>
        <w:spacing w:after="0" w:line="240" w:lineRule="auto"/>
        <w:ind w:left="708" w:right="175"/>
        <w:jc w:val="both"/>
        <w:rPr>
          <w:rFonts w:ascii="Verdana" w:hAnsi="Verdana"/>
          <w:sz w:val="20"/>
          <w:szCs w:val="20"/>
        </w:rPr>
      </w:pPr>
      <w:r>
        <w:rPr>
          <w:rFonts w:ascii="Verdana" w:eastAsia="Times New Roman" w:hAnsi="Verdana" w:cs="Arial"/>
          <w:iCs/>
          <w:color w:val="333333"/>
          <w:sz w:val="20"/>
          <w:szCs w:val="20"/>
          <w:lang w:eastAsia="es-ES"/>
        </w:rPr>
        <w:t>Cada uno de los nadadores llevará un gorro, elemento obligatorio de control y seguridad, y un silbato de emer</w:t>
      </w:r>
      <w:r>
        <w:rPr>
          <w:rFonts w:ascii="Verdana" w:eastAsia="Times New Roman" w:hAnsi="Verdana" w:cs="Arial"/>
          <w:iCs/>
          <w:color w:val="333333"/>
          <w:sz w:val="20"/>
          <w:szCs w:val="20"/>
          <w:lang w:eastAsia="es-ES"/>
        </w:rPr>
        <w:t>gencia, ambos proporcionados por la Organización.</w:t>
      </w:r>
    </w:p>
    <w:p w:rsidR="00374EF6" w:rsidRDefault="00374EF6">
      <w:pPr>
        <w:spacing w:after="0"/>
        <w:ind w:left="993" w:right="316"/>
        <w:jc w:val="both"/>
        <w:rPr>
          <w:rFonts w:ascii="Verdana" w:hAnsi="Verdana"/>
          <w:b/>
          <w:bCs/>
          <w:i/>
          <w:color w:val="1F497D"/>
          <w:sz w:val="20"/>
          <w:szCs w:val="20"/>
        </w:rPr>
      </w:pPr>
    </w:p>
    <w:p w:rsidR="00374EF6" w:rsidRDefault="0020280D">
      <w:pPr>
        <w:spacing w:after="0" w:line="360" w:lineRule="auto"/>
        <w:ind w:right="316" w:firstLine="708"/>
        <w:jc w:val="both"/>
        <w:rPr>
          <w:rFonts w:ascii="Verdana" w:hAnsi="Verdana"/>
          <w:sz w:val="20"/>
          <w:szCs w:val="20"/>
        </w:rPr>
      </w:pPr>
      <w:r>
        <w:rPr>
          <w:rFonts w:ascii="Verdana" w:hAnsi="Verdana"/>
          <w:b/>
          <w:bCs/>
          <w:i/>
          <w:color w:val="000000" w:themeColor="text2"/>
          <w:sz w:val="20"/>
          <w:szCs w:val="20"/>
        </w:rPr>
        <w:t xml:space="preserve">Imagen </w:t>
      </w:r>
    </w:p>
    <w:p w:rsidR="00374EF6" w:rsidRDefault="0020280D">
      <w:pPr>
        <w:spacing w:after="120"/>
        <w:ind w:right="316" w:firstLine="708"/>
        <w:jc w:val="both"/>
        <w:rPr>
          <w:rFonts w:ascii="Verdana" w:hAnsi="Verdana"/>
          <w:sz w:val="20"/>
          <w:szCs w:val="20"/>
        </w:rPr>
      </w:pPr>
      <w:r>
        <w:rPr>
          <w:rFonts w:ascii="Verdana" w:hAnsi="Verdana"/>
          <w:color w:val="111111"/>
          <w:sz w:val="20"/>
          <w:szCs w:val="20"/>
        </w:rPr>
        <w:t xml:space="preserve">Se informa que el Patronato Deportivo Municipal procederá a la realización de fotografías y </w:t>
      </w:r>
      <w:r>
        <w:rPr>
          <w:rFonts w:ascii="Verdana" w:hAnsi="Verdana"/>
          <w:color w:val="111111"/>
          <w:sz w:val="20"/>
          <w:szCs w:val="20"/>
        </w:rPr>
        <w:tab/>
        <w:t xml:space="preserve">grabación de imágenes para difundir el evento a través de la web del PDM y sus redes sociales </w:t>
      </w:r>
      <w:r>
        <w:rPr>
          <w:rFonts w:ascii="Verdana" w:hAnsi="Verdana"/>
          <w:color w:val="111111"/>
          <w:sz w:val="20"/>
          <w:szCs w:val="20"/>
        </w:rPr>
        <w:tab/>
        <w:t>con el fi</w:t>
      </w:r>
      <w:r>
        <w:rPr>
          <w:rFonts w:ascii="Verdana" w:hAnsi="Verdana"/>
          <w:color w:val="111111"/>
          <w:sz w:val="20"/>
          <w:szCs w:val="20"/>
        </w:rPr>
        <w:t>n de promocionar el deporte en el</w:t>
      </w:r>
      <w:r>
        <w:rPr>
          <w:rFonts w:ascii="Verdana" w:hAnsi="Verdana"/>
          <w:b/>
          <w:bCs/>
          <w:color w:val="111111"/>
          <w:sz w:val="20"/>
          <w:szCs w:val="20"/>
        </w:rPr>
        <w:t xml:space="preserve"> </w:t>
      </w:r>
      <w:r>
        <w:rPr>
          <w:rFonts w:ascii="Verdana" w:hAnsi="Verdana"/>
          <w:color w:val="111111"/>
          <w:sz w:val="20"/>
          <w:szCs w:val="20"/>
        </w:rPr>
        <w:t xml:space="preserve">ejercicio de la competencia municipal en materia de </w:t>
      </w:r>
      <w:r>
        <w:rPr>
          <w:rFonts w:ascii="Verdana" w:hAnsi="Verdana"/>
          <w:color w:val="111111"/>
          <w:sz w:val="20"/>
          <w:szCs w:val="20"/>
        </w:rPr>
        <w:tab/>
        <w:t xml:space="preserve">promoción del deporte e instalaciones deportivas y de ocupación del tiempo libre, recogida en el </w:t>
      </w:r>
      <w:r>
        <w:rPr>
          <w:rFonts w:ascii="Verdana" w:hAnsi="Verdana"/>
          <w:color w:val="111111"/>
          <w:sz w:val="20"/>
          <w:szCs w:val="20"/>
        </w:rPr>
        <w:tab/>
        <w:t>art. 25.2.L) de la Ley 7/1985, de </w:t>
      </w:r>
      <w:bookmarkStart w:id="0" w:name="OBJ_PREFIX_DWT209_com_zimbra_date"/>
      <w:bookmarkEnd w:id="0"/>
      <w:r>
        <w:rPr>
          <w:rFonts w:ascii="Verdana" w:hAnsi="Verdana"/>
          <w:color w:val="111111"/>
          <w:sz w:val="20"/>
          <w:szCs w:val="20"/>
        </w:rPr>
        <w:t>2 de abril</w:t>
      </w:r>
      <w:r>
        <w:rPr>
          <w:rFonts w:ascii="Verdana" w:hAnsi="Verdana"/>
          <w:color w:val="111111"/>
          <w:sz w:val="20"/>
          <w:szCs w:val="20"/>
        </w:rPr>
        <w:t xml:space="preserve">, reguladora de las Bases </w:t>
      </w:r>
      <w:r>
        <w:rPr>
          <w:rFonts w:ascii="Verdana" w:hAnsi="Verdana"/>
          <w:color w:val="111111"/>
          <w:sz w:val="20"/>
          <w:szCs w:val="20"/>
        </w:rPr>
        <w:t>del Régimen Local.</w:t>
      </w:r>
    </w:p>
    <w:p w:rsidR="00374EF6" w:rsidRDefault="0020280D">
      <w:pPr>
        <w:spacing w:after="0" w:line="360" w:lineRule="auto"/>
        <w:ind w:right="316" w:firstLine="708"/>
        <w:jc w:val="both"/>
        <w:rPr>
          <w:rFonts w:ascii="Verdana" w:hAnsi="Verdana"/>
          <w:sz w:val="20"/>
          <w:szCs w:val="20"/>
        </w:rPr>
      </w:pPr>
      <w:r>
        <w:rPr>
          <w:rFonts w:ascii="Verdana" w:hAnsi="Verdana"/>
          <w:b/>
          <w:bCs/>
          <w:i/>
          <w:color w:val="000000" w:themeColor="text2"/>
          <w:sz w:val="20"/>
          <w:szCs w:val="20"/>
        </w:rPr>
        <w:t>Protección de Datos de Carácter Personal</w:t>
      </w:r>
    </w:p>
    <w:p w:rsidR="00374EF6" w:rsidRDefault="0020280D">
      <w:pPr>
        <w:spacing w:after="0"/>
        <w:ind w:left="708" w:right="316"/>
        <w:jc w:val="both"/>
      </w:pPr>
      <w:r>
        <w:rPr>
          <w:rFonts w:ascii="Verdana" w:hAnsi="Verdana"/>
          <w:bCs/>
          <w:sz w:val="20"/>
          <w:szCs w:val="20"/>
        </w:rPr>
        <w:t>A efecto de lo previsto en la Ley Orgánica 3/2018, de 5 de diciembre de Protección de Datos Personales y Garantía de los Derechos Digitales, se informa de que los datos de carácter personal recaba</w:t>
      </w:r>
      <w:r>
        <w:rPr>
          <w:rFonts w:ascii="Verdana" w:hAnsi="Verdana"/>
          <w:bCs/>
          <w:sz w:val="20"/>
          <w:szCs w:val="20"/>
        </w:rPr>
        <w:t>dos a través de la inscripción en esta competición serán incluidos en un fichero cuyo responsable es el Patronato Deportivo Municipal (PDM). La finalidad de esta recogida de datos de carácter personal es realizar tareas de gestión de inscripciones y result</w:t>
      </w:r>
      <w:r>
        <w:rPr>
          <w:rFonts w:ascii="Verdana" w:hAnsi="Verdana"/>
          <w:bCs/>
          <w:sz w:val="20"/>
          <w:szCs w:val="20"/>
        </w:rPr>
        <w:t>ados, así como acciones propias del PDM, así como de patrocinadores y colaboradores del circuito. Podrá dirigir sus comunicaciones y ejercitar los derechos de acceso, rectificación, cancelación y oposición, mediante comunicación por escrito vía  e-mail (</w:t>
      </w:r>
      <w:hyperlink r:id="rId10">
        <w:r>
          <w:rPr>
            <w:rStyle w:val="Hipervnculo"/>
            <w:rFonts w:ascii="Verdana" w:hAnsi="Verdana"/>
            <w:sz w:val="20"/>
            <w:szCs w:val="20"/>
          </w:rPr>
          <w:t>pdm@gijon.es</w:t>
        </w:r>
      </w:hyperlink>
      <w:r>
        <w:rPr>
          <w:rFonts w:ascii="Verdana" w:hAnsi="Verdana"/>
          <w:bCs/>
          <w:sz w:val="20"/>
          <w:szCs w:val="20"/>
        </w:rPr>
        <w:t>) o correo postal a la siguiente dirección Plaza de La República s/n 33204 Gijón.</w:t>
      </w:r>
    </w:p>
    <w:p w:rsidR="00374EF6" w:rsidRDefault="00374EF6">
      <w:pPr>
        <w:spacing w:after="0" w:line="360" w:lineRule="auto"/>
        <w:ind w:left="993" w:right="316"/>
        <w:jc w:val="both"/>
        <w:rPr>
          <w:rFonts w:ascii="Verdana" w:hAnsi="Verdana"/>
          <w:b/>
          <w:bCs/>
          <w:i/>
          <w:color w:val="1F497D"/>
          <w:sz w:val="20"/>
          <w:szCs w:val="20"/>
        </w:rPr>
      </w:pPr>
    </w:p>
    <w:p w:rsidR="00374EF6" w:rsidRDefault="0020280D">
      <w:pPr>
        <w:spacing w:after="0" w:line="360" w:lineRule="auto"/>
        <w:ind w:right="316" w:firstLine="708"/>
        <w:jc w:val="both"/>
        <w:rPr>
          <w:rFonts w:ascii="Verdana" w:hAnsi="Verdana"/>
          <w:sz w:val="20"/>
          <w:szCs w:val="20"/>
        </w:rPr>
      </w:pPr>
      <w:r>
        <w:rPr>
          <w:rFonts w:ascii="Verdana" w:hAnsi="Verdana"/>
          <w:b/>
          <w:bCs/>
          <w:i/>
          <w:color w:val="000000" w:themeColor="text2"/>
          <w:sz w:val="20"/>
          <w:szCs w:val="20"/>
        </w:rPr>
        <w:t>Aceptación de la Normativa</w:t>
      </w:r>
    </w:p>
    <w:p w:rsidR="00374EF6" w:rsidRDefault="0020280D">
      <w:pPr>
        <w:spacing w:after="0"/>
        <w:ind w:left="708" w:right="316"/>
        <w:jc w:val="both"/>
        <w:rPr>
          <w:rFonts w:ascii="Verdana" w:hAnsi="Verdana"/>
          <w:sz w:val="20"/>
          <w:szCs w:val="20"/>
        </w:rPr>
      </w:pPr>
      <w:r>
        <w:rPr>
          <w:rFonts w:ascii="Verdana" w:hAnsi="Verdana"/>
          <w:sz w:val="20"/>
          <w:szCs w:val="20"/>
        </w:rPr>
        <w:t xml:space="preserve">El hecho de participar en la Travesía implica la aceptación de esta Normativa específica, así como </w:t>
      </w:r>
      <w:r>
        <w:rPr>
          <w:rFonts w:ascii="Verdana" w:hAnsi="Verdana"/>
          <w:sz w:val="20"/>
          <w:szCs w:val="20"/>
        </w:rPr>
        <w:t>la Normativa general del XII Circuito de Travesías a nado. Gijón 2025.</w:t>
      </w:r>
    </w:p>
    <w:p w:rsidR="00374EF6" w:rsidRDefault="0020280D">
      <w:pPr>
        <w:spacing w:after="0"/>
        <w:ind w:right="316" w:firstLine="708"/>
        <w:jc w:val="both"/>
        <w:rPr>
          <w:rFonts w:ascii="Verdana" w:hAnsi="Verdana"/>
          <w:sz w:val="20"/>
          <w:szCs w:val="20"/>
        </w:rPr>
      </w:pPr>
      <w:r>
        <w:rPr>
          <w:rFonts w:ascii="Verdana" w:hAnsi="Verdana"/>
          <w:sz w:val="20"/>
          <w:szCs w:val="20"/>
        </w:rPr>
        <w:t>La Organización decidirá sobre cualquier incidencia aquí no recogida o prevista.</w:t>
      </w:r>
    </w:p>
    <w:p w:rsidR="00374EF6" w:rsidRDefault="00374EF6">
      <w:pPr>
        <w:spacing w:line="240" w:lineRule="auto"/>
        <w:ind w:right="316" w:firstLine="426"/>
        <w:jc w:val="both"/>
        <w:rPr>
          <w:rFonts w:ascii="Verdana" w:hAnsi="Verdana"/>
          <w:b/>
          <w:sz w:val="20"/>
          <w:szCs w:val="20"/>
          <w:lang w:val="es-ES_tradnl"/>
        </w:rPr>
      </w:pPr>
    </w:p>
    <w:p w:rsidR="00374EF6" w:rsidRDefault="00374EF6">
      <w:pPr>
        <w:spacing w:line="240" w:lineRule="auto"/>
        <w:ind w:right="316" w:firstLine="426"/>
        <w:jc w:val="both"/>
        <w:rPr>
          <w:rFonts w:ascii="Verdana" w:hAnsi="Verdana"/>
          <w:b/>
          <w:sz w:val="20"/>
          <w:szCs w:val="20"/>
          <w:lang w:val="es-ES_tradnl"/>
        </w:rPr>
      </w:pPr>
    </w:p>
    <w:p w:rsidR="00374EF6" w:rsidRDefault="0020280D">
      <w:pPr>
        <w:spacing w:line="240" w:lineRule="auto"/>
        <w:ind w:right="316" w:firstLine="426"/>
        <w:jc w:val="both"/>
        <w:rPr>
          <w:rFonts w:ascii="Verdana" w:hAnsi="Verdana"/>
          <w:b/>
          <w:sz w:val="20"/>
          <w:szCs w:val="20"/>
          <w:lang w:val="es-ES_tradnl"/>
        </w:rPr>
      </w:pPr>
      <w:r>
        <w:rPr>
          <w:rFonts w:ascii="Verdana" w:hAnsi="Verdana"/>
          <w:b/>
          <w:sz w:val="20"/>
          <w:szCs w:val="20"/>
          <w:lang w:val="es-ES_tradnl"/>
        </w:rPr>
        <w:lastRenderedPageBreak/>
        <w:t>1ª Travesía San Pedro Natación con aletas</w:t>
      </w:r>
    </w:p>
    <w:p w:rsidR="00374EF6" w:rsidRDefault="0020280D">
      <w:pPr>
        <w:spacing w:line="240" w:lineRule="auto"/>
        <w:ind w:left="708" w:right="316" w:hanging="282"/>
        <w:jc w:val="both"/>
        <w:rPr>
          <w:rFonts w:ascii="Verdana" w:hAnsi="Verdana"/>
          <w:b/>
          <w:sz w:val="20"/>
          <w:szCs w:val="20"/>
          <w:lang w:val="es-ES_tradnl"/>
        </w:rPr>
      </w:pPr>
      <w:r>
        <w:rPr>
          <w:rFonts w:ascii="Verdana" w:hAnsi="Verdana"/>
          <w:b/>
          <w:sz w:val="20"/>
          <w:szCs w:val="20"/>
          <w:lang w:val="es-ES_tradnl"/>
        </w:rPr>
        <w:t>Del Dique de Santa Catalina a la Playa de San Lorenzo (Escal</w:t>
      </w:r>
      <w:r>
        <w:rPr>
          <w:rFonts w:ascii="Verdana" w:hAnsi="Verdana"/>
          <w:b/>
          <w:sz w:val="20"/>
          <w:szCs w:val="20"/>
          <w:lang w:val="es-ES_tradnl"/>
        </w:rPr>
        <w:t>erona).</w:t>
      </w:r>
    </w:p>
    <w:p w:rsidR="00374EF6" w:rsidRDefault="0020280D">
      <w:pPr>
        <w:tabs>
          <w:tab w:val="left" w:pos="9498"/>
        </w:tabs>
        <w:spacing w:line="240" w:lineRule="auto"/>
        <w:ind w:left="708" w:right="316" w:hanging="282"/>
        <w:jc w:val="both"/>
        <w:rPr>
          <w:rFonts w:ascii="Verdana" w:eastAsia="Times New Roman" w:hAnsi="Verdana" w:cs="Arial"/>
          <w:b/>
          <w:color w:val="333333"/>
          <w:sz w:val="20"/>
          <w:szCs w:val="20"/>
          <w:lang w:val="es-ES_tradnl" w:eastAsia="es-ES"/>
        </w:rPr>
      </w:pPr>
      <w:r>
        <w:rPr>
          <w:rFonts w:ascii="Verdana" w:hAnsi="Verdana"/>
          <w:b/>
          <w:sz w:val="20"/>
          <w:szCs w:val="20"/>
        </w:rPr>
        <w:t>Jueves 29 de junio de 2025 a las 10:15 horas</w:t>
      </w:r>
    </w:p>
    <w:p w:rsidR="00374EF6" w:rsidRDefault="00374EF6">
      <w:pPr>
        <w:tabs>
          <w:tab w:val="left" w:pos="9498"/>
        </w:tabs>
        <w:spacing w:line="240" w:lineRule="auto"/>
        <w:ind w:left="993" w:right="316"/>
        <w:jc w:val="both"/>
        <w:rPr>
          <w:rFonts w:ascii="Verdana" w:eastAsia="Times New Roman" w:hAnsi="Verdana" w:cs="Arial"/>
          <w:color w:val="333333"/>
          <w:sz w:val="20"/>
          <w:szCs w:val="20"/>
          <w:lang w:eastAsia="es-ES"/>
        </w:rPr>
      </w:pPr>
    </w:p>
    <w:p w:rsidR="00374EF6" w:rsidRDefault="0020280D">
      <w:pPr>
        <w:pStyle w:val="Ttulo3"/>
        <w:pBdr>
          <w:top w:val="single" w:sz="4" w:space="1" w:color="000000"/>
          <w:left w:val="single" w:sz="4" w:space="31" w:color="000000"/>
          <w:bottom w:val="single" w:sz="4" w:space="1" w:color="000000"/>
          <w:right w:val="single" w:sz="4" w:space="4" w:color="000000"/>
        </w:pBdr>
        <w:shd w:val="clear" w:color="auto" w:fill="000000"/>
        <w:spacing w:before="120"/>
        <w:ind w:left="992" w:right="316"/>
        <w:jc w:val="both"/>
        <w:rPr>
          <w:rFonts w:ascii="Verdana" w:hAnsi="Verdana"/>
          <w:b w:val="0"/>
          <w:sz w:val="20"/>
        </w:rPr>
      </w:pPr>
      <w:r>
        <w:rPr>
          <w:rFonts w:ascii="Verdana" w:hAnsi="Verdana"/>
          <w:sz w:val="20"/>
        </w:rPr>
        <w:t>INSTRUCCIONES PARA LOS PARTICIPANTES</w:t>
      </w:r>
    </w:p>
    <w:p w:rsidR="00374EF6" w:rsidRDefault="00374EF6">
      <w:pPr>
        <w:spacing w:after="0" w:line="360" w:lineRule="auto"/>
        <w:ind w:left="284" w:right="316" w:firstLine="708"/>
        <w:jc w:val="both"/>
        <w:rPr>
          <w:rFonts w:ascii="Verdana" w:hAnsi="Verdana"/>
          <w:b/>
          <w:color w:val="FF0000"/>
          <w:sz w:val="20"/>
          <w:szCs w:val="20"/>
        </w:rPr>
      </w:pPr>
    </w:p>
    <w:p w:rsidR="00374EF6" w:rsidRDefault="0020280D">
      <w:pPr>
        <w:spacing w:after="0" w:line="360" w:lineRule="auto"/>
        <w:ind w:left="2127" w:right="316" w:hanging="1701"/>
        <w:jc w:val="both"/>
        <w:rPr>
          <w:rFonts w:ascii="Verdana" w:hAnsi="Verdana"/>
          <w:b/>
          <w:sz w:val="20"/>
          <w:szCs w:val="20"/>
        </w:rPr>
      </w:pPr>
      <w:r>
        <w:rPr>
          <w:rFonts w:ascii="Verdana" w:hAnsi="Verdana"/>
          <w:b/>
          <w:sz w:val="20"/>
          <w:szCs w:val="20"/>
        </w:rPr>
        <w:t>8:30 a 10:00</w:t>
      </w:r>
      <w:r>
        <w:rPr>
          <w:rFonts w:ascii="Verdana" w:hAnsi="Verdana"/>
          <w:b/>
          <w:sz w:val="20"/>
          <w:szCs w:val="20"/>
        </w:rPr>
        <w:tab/>
        <w:t>EXPLANADA EN EL DIQUE DE SANTA CATALINA:</w:t>
      </w:r>
    </w:p>
    <w:p w:rsidR="00374EF6" w:rsidRDefault="0020280D">
      <w:pPr>
        <w:pStyle w:val="Prrafodelista"/>
        <w:numPr>
          <w:ilvl w:val="0"/>
          <w:numId w:val="13"/>
        </w:numPr>
        <w:spacing w:line="360" w:lineRule="auto"/>
        <w:ind w:right="316"/>
        <w:jc w:val="both"/>
        <w:rPr>
          <w:rFonts w:ascii="Verdana" w:hAnsi="Verdana"/>
          <w:sz w:val="20"/>
          <w:szCs w:val="20"/>
        </w:rPr>
      </w:pPr>
      <w:r>
        <w:rPr>
          <w:rFonts w:ascii="Verdana" w:hAnsi="Verdana"/>
          <w:sz w:val="20"/>
          <w:szCs w:val="20"/>
        </w:rPr>
        <w:t>LUGAR DE ENTREGA DE CHIPS, GORROS, SILBATOS Y DORSALES A LOS PARTICIPANTES INSCRITOS.</w:t>
      </w:r>
    </w:p>
    <w:p w:rsidR="00374EF6" w:rsidRDefault="0020280D">
      <w:pPr>
        <w:pStyle w:val="Prrafodelista"/>
        <w:numPr>
          <w:ilvl w:val="0"/>
          <w:numId w:val="14"/>
        </w:numPr>
        <w:spacing w:line="360" w:lineRule="auto"/>
        <w:ind w:right="316"/>
        <w:jc w:val="both"/>
        <w:rPr>
          <w:rFonts w:ascii="Verdana" w:hAnsi="Verdana"/>
          <w:sz w:val="20"/>
          <w:szCs w:val="20"/>
        </w:rPr>
      </w:pPr>
      <w:r>
        <w:rPr>
          <w:rFonts w:ascii="Verdana" w:hAnsi="Verdana"/>
          <w:sz w:val="20"/>
          <w:szCs w:val="20"/>
        </w:rPr>
        <w:t xml:space="preserve">FURGÓN DEPÓSITO DE ROPA </w:t>
      </w:r>
      <w:r>
        <w:rPr>
          <w:rFonts w:ascii="Verdana" w:hAnsi="Verdana"/>
          <w:sz w:val="20"/>
          <w:szCs w:val="20"/>
        </w:rPr>
        <w:t>DE PARTICIPANTES (cercano)</w:t>
      </w:r>
    </w:p>
    <w:p w:rsidR="00374EF6" w:rsidRDefault="0020280D">
      <w:pPr>
        <w:spacing w:before="120" w:after="120" w:line="360" w:lineRule="auto"/>
        <w:ind w:left="2126" w:right="316" w:hanging="1701"/>
        <w:jc w:val="both"/>
        <w:rPr>
          <w:rFonts w:ascii="Verdana" w:hAnsi="Verdana"/>
          <w:sz w:val="20"/>
          <w:szCs w:val="20"/>
        </w:rPr>
      </w:pPr>
      <w:r>
        <w:rPr>
          <w:rFonts w:ascii="Verdana" w:hAnsi="Verdana"/>
          <w:b/>
          <w:sz w:val="20"/>
          <w:szCs w:val="20"/>
        </w:rPr>
        <w:t>10:01</w:t>
      </w:r>
      <w:r>
        <w:rPr>
          <w:rFonts w:ascii="Verdana" w:hAnsi="Verdana"/>
          <w:b/>
          <w:sz w:val="20"/>
          <w:szCs w:val="20"/>
        </w:rPr>
        <w:tab/>
        <w:t>EXPLANADA EN EL DIQUE DE SANTA CATALINA, EN ZONA DE SALIDA UNICAJA</w:t>
      </w:r>
      <w:r>
        <w:rPr>
          <w:rFonts w:ascii="Verdana" w:hAnsi="Verdana"/>
          <w:sz w:val="20"/>
          <w:szCs w:val="20"/>
        </w:rPr>
        <w:t>:</w:t>
      </w:r>
    </w:p>
    <w:p w:rsidR="00374EF6" w:rsidRDefault="0020280D">
      <w:pPr>
        <w:pStyle w:val="Prrafodelista"/>
        <w:numPr>
          <w:ilvl w:val="0"/>
          <w:numId w:val="15"/>
        </w:numPr>
        <w:spacing w:line="360" w:lineRule="auto"/>
        <w:ind w:right="316"/>
        <w:jc w:val="both"/>
        <w:rPr>
          <w:rFonts w:ascii="Verdana" w:hAnsi="Verdana"/>
          <w:sz w:val="20"/>
          <w:szCs w:val="20"/>
        </w:rPr>
      </w:pPr>
      <w:r>
        <w:rPr>
          <w:rFonts w:ascii="Verdana" w:hAnsi="Verdana"/>
          <w:sz w:val="20"/>
          <w:szCs w:val="20"/>
        </w:rPr>
        <w:t>CONTROL DE PARTICIPANTES Y REVISIÓN DE BAÑADORES. NO SE PERMITIRÁ NADAR CON RELOJ.</w:t>
      </w:r>
    </w:p>
    <w:p w:rsidR="00374EF6" w:rsidRDefault="0020280D">
      <w:pPr>
        <w:pStyle w:val="Prrafodelista"/>
        <w:numPr>
          <w:ilvl w:val="0"/>
          <w:numId w:val="16"/>
        </w:numPr>
        <w:spacing w:line="360" w:lineRule="auto"/>
        <w:ind w:right="316"/>
        <w:jc w:val="both"/>
        <w:rPr>
          <w:rFonts w:ascii="Verdana" w:hAnsi="Verdana"/>
          <w:sz w:val="20"/>
          <w:szCs w:val="20"/>
        </w:rPr>
      </w:pPr>
      <w:r>
        <w:t>INST</w:t>
      </w:r>
      <w:r>
        <w:rPr>
          <w:rFonts w:ascii="Verdana" w:hAnsi="Verdana"/>
          <w:sz w:val="20"/>
          <w:szCs w:val="20"/>
        </w:rPr>
        <w:t>RUCCIONES DEL/A RESPONSABLE DE LA PRUEBA.</w:t>
      </w:r>
    </w:p>
    <w:p w:rsidR="00374EF6" w:rsidRDefault="0020280D">
      <w:pPr>
        <w:pStyle w:val="Prrafodelista"/>
        <w:spacing w:line="360" w:lineRule="auto"/>
        <w:ind w:left="2484" w:right="316"/>
        <w:jc w:val="both"/>
        <w:rPr>
          <w:rFonts w:ascii="Verdana" w:hAnsi="Verdana"/>
          <w:sz w:val="20"/>
          <w:szCs w:val="20"/>
        </w:rPr>
      </w:pPr>
      <w:r>
        <w:rPr>
          <w:rFonts w:ascii="Verdana" w:hAnsi="Verdana"/>
          <w:sz w:val="20"/>
          <w:szCs w:val="20"/>
        </w:rPr>
        <w:t xml:space="preserve">(Recorrido, medios de </w:t>
      </w:r>
      <w:r>
        <w:rPr>
          <w:rFonts w:ascii="Verdana" w:hAnsi="Verdana"/>
          <w:sz w:val="20"/>
          <w:szCs w:val="20"/>
        </w:rPr>
        <w:t>apoyo y uso de silbatos).</w:t>
      </w:r>
    </w:p>
    <w:p w:rsidR="00374EF6" w:rsidRDefault="0020280D">
      <w:pPr>
        <w:pStyle w:val="Prrafodelista"/>
        <w:numPr>
          <w:ilvl w:val="0"/>
          <w:numId w:val="17"/>
        </w:numPr>
        <w:spacing w:line="360" w:lineRule="auto"/>
        <w:ind w:right="316"/>
        <w:jc w:val="both"/>
        <w:rPr>
          <w:rFonts w:ascii="Verdana" w:hAnsi="Verdana"/>
          <w:sz w:val="20"/>
          <w:szCs w:val="20"/>
        </w:rPr>
      </w:pPr>
      <w:r>
        <w:rPr>
          <w:rFonts w:ascii="Verdana" w:hAnsi="Verdana"/>
          <w:sz w:val="20"/>
          <w:szCs w:val="20"/>
        </w:rPr>
        <w:t>ACCESO AL AGUA POR ESCALERA DE PIEDRA Y/O PANTALÁN</w:t>
      </w:r>
    </w:p>
    <w:p w:rsidR="00374EF6" w:rsidRDefault="00374EF6">
      <w:pPr>
        <w:pStyle w:val="Prrafodelista"/>
        <w:spacing w:line="360" w:lineRule="auto"/>
        <w:ind w:left="2484" w:right="316"/>
        <w:jc w:val="both"/>
        <w:rPr>
          <w:rFonts w:ascii="Verdana" w:hAnsi="Verdana"/>
          <w:sz w:val="20"/>
          <w:szCs w:val="20"/>
        </w:rPr>
      </w:pPr>
    </w:p>
    <w:p w:rsidR="00374EF6" w:rsidRDefault="0020280D">
      <w:pPr>
        <w:spacing w:line="240" w:lineRule="auto"/>
        <w:ind w:left="2127" w:right="316" w:hanging="1701"/>
        <w:jc w:val="both"/>
        <w:rPr>
          <w:rFonts w:ascii="Verdana" w:hAnsi="Verdana"/>
          <w:sz w:val="20"/>
          <w:szCs w:val="20"/>
        </w:rPr>
      </w:pPr>
      <w:r>
        <w:rPr>
          <w:rFonts w:ascii="Verdana" w:hAnsi="Verdana"/>
          <w:b/>
          <w:sz w:val="20"/>
          <w:szCs w:val="20"/>
        </w:rPr>
        <w:t>10:15</w:t>
      </w:r>
      <w:r>
        <w:rPr>
          <w:rFonts w:ascii="Verdana" w:hAnsi="Verdana"/>
          <w:b/>
          <w:sz w:val="20"/>
          <w:szCs w:val="20"/>
        </w:rPr>
        <w:tab/>
        <w:t>SALIDA 1ª TRAVESÍA SAN PEDRO NATACIÓN CON ALETAS</w:t>
      </w:r>
      <w:r>
        <w:rPr>
          <w:rFonts w:ascii="Verdana" w:hAnsi="Verdana"/>
          <w:sz w:val="20"/>
          <w:szCs w:val="20"/>
        </w:rPr>
        <w:t xml:space="preserve">. </w:t>
      </w:r>
    </w:p>
    <w:p w:rsidR="00374EF6" w:rsidRDefault="0020280D">
      <w:pPr>
        <w:spacing w:line="240" w:lineRule="auto"/>
        <w:ind w:left="2127" w:right="316" w:hanging="1701"/>
        <w:jc w:val="both"/>
        <w:rPr>
          <w:rFonts w:ascii="Verdana" w:hAnsi="Verdana"/>
          <w:b/>
          <w:sz w:val="20"/>
          <w:szCs w:val="20"/>
        </w:rPr>
      </w:pPr>
      <w:r>
        <w:rPr>
          <w:rFonts w:ascii="Verdana" w:hAnsi="Verdana"/>
          <w:b/>
          <w:sz w:val="20"/>
          <w:szCs w:val="20"/>
        </w:rPr>
        <w:t>10:35 a 11:00</w:t>
      </w:r>
      <w:r>
        <w:rPr>
          <w:rFonts w:ascii="Verdana" w:hAnsi="Verdana"/>
          <w:sz w:val="20"/>
          <w:szCs w:val="20"/>
        </w:rPr>
        <w:tab/>
      </w:r>
      <w:r>
        <w:rPr>
          <w:rFonts w:ascii="Verdana" w:hAnsi="Verdana"/>
          <w:b/>
          <w:sz w:val="20"/>
          <w:szCs w:val="20"/>
        </w:rPr>
        <w:t>LLEGADA DE PARTICIPANTES A LA PLAYA DE SAN LORENZO (Escalerona)</w:t>
      </w:r>
    </w:p>
    <w:p w:rsidR="00374EF6" w:rsidRDefault="0020280D">
      <w:pPr>
        <w:pStyle w:val="Prrafodelista"/>
        <w:numPr>
          <w:ilvl w:val="0"/>
          <w:numId w:val="1"/>
        </w:numPr>
        <w:spacing w:line="360" w:lineRule="auto"/>
        <w:ind w:right="316"/>
        <w:jc w:val="both"/>
        <w:rPr>
          <w:rFonts w:ascii="Verdana" w:hAnsi="Verdana"/>
          <w:sz w:val="20"/>
          <w:szCs w:val="20"/>
        </w:rPr>
      </w:pPr>
      <w:r>
        <w:rPr>
          <w:rFonts w:ascii="Verdana" w:hAnsi="Verdana"/>
          <w:sz w:val="20"/>
          <w:szCs w:val="20"/>
        </w:rPr>
        <w:t>DEVOLUCIÓN DE CHIPS.</w:t>
      </w:r>
    </w:p>
    <w:p w:rsidR="00374EF6" w:rsidRDefault="0020280D">
      <w:pPr>
        <w:pStyle w:val="Prrafodelista"/>
        <w:numPr>
          <w:ilvl w:val="0"/>
          <w:numId w:val="1"/>
        </w:numPr>
        <w:spacing w:line="360" w:lineRule="auto"/>
        <w:ind w:right="316"/>
        <w:jc w:val="both"/>
        <w:rPr>
          <w:rFonts w:ascii="Verdana" w:hAnsi="Verdana"/>
          <w:sz w:val="20"/>
          <w:szCs w:val="20"/>
        </w:rPr>
      </w:pPr>
      <w:r>
        <w:rPr>
          <w:rFonts w:ascii="Verdana" w:hAnsi="Verdana"/>
          <w:sz w:val="20"/>
          <w:szCs w:val="20"/>
        </w:rPr>
        <w:t>RECOGIDA DE ROPA.</w:t>
      </w:r>
    </w:p>
    <w:p w:rsidR="00374EF6" w:rsidRDefault="00374EF6">
      <w:pPr>
        <w:pStyle w:val="Prrafodelista"/>
        <w:spacing w:line="360" w:lineRule="auto"/>
        <w:ind w:left="2484"/>
        <w:rPr>
          <w:rFonts w:ascii="Verdana" w:hAnsi="Verdana"/>
          <w:sz w:val="20"/>
          <w:szCs w:val="20"/>
        </w:rPr>
      </w:pPr>
    </w:p>
    <w:p w:rsidR="00374EF6" w:rsidRDefault="00374EF6">
      <w:pPr>
        <w:spacing w:line="240" w:lineRule="auto"/>
        <w:ind w:right="316" w:firstLine="426"/>
        <w:jc w:val="both"/>
        <w:rPr>
          <w:rFonts w:ascii="Verdana" w:hAnsi="Verdana"/>
          <w:b/>
          <w:sz w:val="20"/>
          <w:szCs w:val="20"/>
          <w:lang w:val="es-ES_tradnl"/>
        </w:rPr>
      </w:pPr>
    </w:p>
    <w:p w:rsidR="00374EF6" w:rsidRDefault="00374EF6">
      <w:pPr>
        <w:spacing w:line="240" w:lineRule="auto"/>
        <w:ind w:right="316" w:firstLine="426"/>
        <w:jc w:val="both"/>
        <w:rPr>
          <w:rFonts w:ascii="Verdana" w:hAnsi="Verdana"/>
          <w:b/>
          <w:sz w:val="20"/>
          <w:szCs w:val="20"/>
          <w:lang w:val="es-ES_tradnl"/>
        </w:rPr>
      </w:pPr>
    </w:p>
    <w:p w:rsidR="00374EF6" w:rsidRDefault="00374EF6">
      <w:pPr>
        <w:spacing w:line="240" w:lineRule="auto"/>
        <w:ind w:right="316" w:firstLine="426"/>
        <w:jc w:val="both"/>
        <w:rPr>
          <w:rFonts w:ascii="Verdana" w:hAnsi="Verdana"/>
          <w:b/>
          <w:sz w:val="20"/>
          <w:szCs w:val="20"/>
          <w:lang w:val="es-ES_tradnl"/>
        </w:rPr>
      </w:pPr>
    </w:p>
    <w:p w:rsidR="00374EF6" w:rsidRDefault="00374EF6">
      <w:pPr>
        <w:spacing w:line="240" w:lineRule="auto"/>
        <w:ind w:right="316" w:firstLine="426"/>
        <w:jc w:val="both"/>
        <w:rPr>
          <w:rFonts w:ascii="Verdana" w:hAnsi="Verdana"/>
          <w:b/>
          <w:sz w:val="20"/>
          <w:szCs w:val="20"/>
          <w:lang w:val="es-ES_tradnl"/>
        </w:rPr>
      </w:pPr>
    </w:p>
    <w:p w:rsidR="00374EF6" w:rsidRDefault="00374EF6">
      <w:pPr>
        <w:spacing w:line="240" w:lineRule="auto"/>
        <w:ind w:right="316" w:firstLine="426"/>
        <w:jc w:val="both"/>
        <w:rPr>
          <w:rFonts w:ascii="Verdana" w:hAnsi="Verdana"/>
          <w:b/>
          <w:sz w:val="20"/>
          <w:szCs w:val="20"/>
          <w:lang w:val="es-ES_tradnl"/>
        </w:rPr>
      </w:pPr>
    </w:p>
    <w:p w:rsidR="00374EF6" w:rsidRDefault="00374EF6">
      <w:pPr>
        <w:spacing w:line="240" w:lineRule="auto"/>
        <w:ind w:right="316" w:firstLine="426"/>
        <w:jc w:val="both"/>
        <w:rPr>
          <w:rFonts w:ascii="Verdana" w:hAnsi="Verdana"/>
          <w:b/>
          <w:sz w:val="20"/>
          <w:szCs w:val="20"/>
          <w:lang w:val="es-ES_tradnl"/>
        </w:rPr>
      </w:pPr>
    </w:p>
    <w:p w:rsidR="00374EF6" w:rsidRDefault="00374EF6">
      <w:pPr>
        <w:spacing w:line="240" w:lineRule="auto"/>
        <w:ind w:right="316" w:firstLine="426"/>
        <w:jc w:val="both"/>
        <w:rPr>
          <w:rFonts w:ascii="Verdana" w:hAnsi="Verdana"/>
          <w:b/>
          <w:sz w:val="20"/>
          <w:szCs w:val="20"/>
          <w:lang w:val="es-ES_tradnl"/>
        </w:rPr>
      </w:pPr>
    </w:p>
    <w:p w:rsidR="00374EF6" w:rsidRDefault="00374EF6">
      <w:pPr>
        <w:spacing w:line="240" w:lineRule="auto"/>
        <w:ind w:right="316" w:firstLine="426"/>
        <w:jc w:val="both"/>
        <w:rPr>
          <w:rFonts w:ascii="Verdana" w:hAnsi="Verdana"/>
          <w:b/>
          <w:sz w:val="20"/>
          <w:szCs w:val="20"/>
          <w:lang w:val="es-ES_tradnl"/>
        </w:rPr>
      </w:pPr>
    </w:p>
    <w:p w:rsidR="00374EF6" w:rsidRDefault="0020280D">
      <w:pPr>
        <w:spacing w:line="240" w:lineRule="auto"/>
        <w:ind w:right="316" w:firstLine="426"/>
        <w:jc w:val="both"/>
        <w:rPr>
          <w:rFonts w:ascii="Verdana" w:hAnsi="Verdana"/>
          <w:b/>
          <w:sz w:val="20"/>
          <w:szCs w:val="20"/>
          <w:lang w:val="es-ES_tradnl"/>
        </w:rPr>
      </w:pPr>
      <w:r>
        <w:rPr>
          <w:rFonts w:ascii="Verdana" w:hAnsi="Verdana"/>
          <w:b/>
          <w:sz w:val="20"/>
          <w:szCs w:val="20"/>
          <w:lang w:val="es-ES_tradnl"/>
        </w:rPr>
        <w:lastRenderedPageBreak/>
        <w:t>26ª Travesía San Pedro</w:t>
      </w:r>
    </w:p>
    <w:p w:rsidR="00374EF6" w:rsidRDefault="0020280D">
      <w:pPr>
        <w:spacing w:line="240" w:lineRule="auto"/>
        <w:ind w:left="708" w:right="316" w:hanging="282"/>
        <w:jc w:val="both"/>
        <w:rPr>
          <w:rFonts w:ascii="Verdana" w:hAnsi="Verdana"/>
          <w:b/>
          <w:sz w:val="20"/>
          <w:szCs w:val="20"/>
          <w:lang w:val="es-ES_tradnl"/>
        </w:rPr>
      </w:pPr>
      <w:r>
        <w:rPr>
          <w:rFonts w:ascii="Verdana" w:hAnsi="Verdana"/>
          <w:b/>
          <w:sz w:val="20"/>
          <w:szCs w:val="20"/>
          <w:lang w:val="es-ES_tradnl"/>
        </w:rPr>
        <w:t>Del Dique de Santa Catalina a la Playa de San Lorenzo (Escalerona).</w:t>
      </w:r>
    </w:p>
    <w:p w:rsidR="00374EF6" w:rsidRDefault="0020280D">
      <w:pPr>
        <w:tabs>
          <w:tab w:val="left" w:pos="9498"/>
        </w:tabs>
        <w:spacing w:line="240" w:lineRule="auto"/>
        <w:ind w:left="708" w:right="316" w:hanging="282"/>
        <w:jc w:val="both"/>
        <w:rPr>
          <w:rFonts w:ascii="Verdana" w:eastAsia="Times New Roman" w:hAnsi="Verdana" w:cs="Arial"/>
          <w:b/>
          <w:color w:val="333333"/>
          <w:sz w:val="20"/>
          <w:szCs w:val="20"/>
          <w:lang w:val="es-ES_tradnl" w:eastAsia="es-ES"/>
        </w:rPr>
      </w:pPr>
      <w:r>
        <w:rPr>
          <w:rFonts w:ascii="Verdana" w:hAnsi="Verdana"/>
          <w:b/>
          <w:sz w:val="20"/>
          <w:szCs w:val="20"/>
        </w:rPr>
        <w:t>Jueves 29 de junio de 2025 a las 10:45 horas</w:t>
      </w:r>
    </w:p>
    <w:p w:rsidR="00374EF6" w:rsidRDefault="00374EF6">
      <w:pPr>
        <w:tabs>
          <w:tab w:val="left" w:pos="9498"/>
        </w:tabs>
        <w:spacing w:line="240" w:lineRule="auto"/>
        <w:ind w:left="993" w:right="316"/>
        <w:jc w:val="both"/>
        <w:rPr>
          <w:rFonts w:ascii="Verdana" w:eastAsia="Times New Roman" w:hAnsi="Verdana" w:cs="Arial"/>
          <w:color w:val="333333"/>
          <w:sz w:val="20"/>
          <w:szCs w:val="20"/>
          <w:lang w:eastAsia="es-ES"/>
        </w:rPr>
      </w:pPr>
    </w:p>
    <w:p w:rsidR="00374EF6" w:rsidRDefault="0020280D">
      <w:pPr>
        <w:pStyle w:val="Ttulo3"/>
        <w:pBdr>
          <w:top w:val="single" w:sz="4" w:space="1" w:color="000000"/>
          <w:left w:val="single" w:sz="4" w:space="31" w:color="000000"/>
          <w:bottom w:val="single" w:sz="4" w:space="1" w:color="000000"/>
          <w:right w:val="single" w:sz="4" w:space="4" w:color="000000"/>
        </w:pBdr>
        <w:shd w:val="clear" w:color="auto" w:fill="000000"/>
        <w:spacing w:before="120"/>
        <w:ind w:left="992" w:right="316"/>
        <w:jc w:val="both"/>
        <w:rPr>
          <w:rFonts w:ascii="Verdana" w:hAnsi="Verdana"/>
          <w:b w:val="0"/>
          <w:sz w:val="20"/>
        </w:rPr>
      </w:pPr>
      <w:r>
        <w:rPr>
          <w:rFonts w:ascii="Verdana" w:hAnsi="Verdana"/>
          <w:sz w:val="20"/>
        </w:rPr>
        <w:t>INSTRUCCIONES PARA LOS PARTICIPANTES</w:t>
      </w:r>
    </w:p>
    <w:p w:rsidR="00374EF6" w:rsidRDefault="00374EF6">
      <w:pPr>
        <w:spacing w:after="0" w:line="360" w:lineRule="auto"/>
        <w:ind w:left="284" w:right="316" w:firstLine="708"/>
        <w:jc w:val="both"/>
        <w:rPr>
          <w:rFonts w:ascii="Verdana" w:hAnsi="Verdana"/>
          <w:b/>
          <w:color w:val="FF0000"/>
          <w:sz w:val="20"/>
          <w:szCs w:val="20"/>
        </w:rPr>
      </w:pPr>
    </w:p>
    <w:p w:rsidR="00374EF6" w:rsidRDefault="0020280D">
      <w:pPr>
        <w:spacing w:after="0" w:line="360" w:lineRule="auto"/>
        <w:ind w:left="2127" w:right="316" w:hanging="1701"/>
        <w:jc w:val="both"/>
        <w:rPr>
          <w:rFonts w:ascii="Verdana" w:hAnsi="Verdana"/>
          <w:b/>
          <w:sz w:val="20"/>
          <w:szCs w:val="20"/>
        </w:rPr>
      </w:pPr>
      <w:r>
        <w:rPr>
          <w:rFonts w:ascii="Verdana" w:hAnsi="Verdana"/>
          <w:b/>
          <w:sz w:val="20"/>
          <w:szCs w:val="20"/>
        </w:rPr>
        <w:t>8:30 a 10:30</w:t>
      </w:r>
      <w:r>
        <w:rPr>
          <w:rFonts w:ascii="Verdana" w:hAnsi="Verdana"/>
          <w:b/>
          <w:sz w:val="20"/>
          <w:szCs w:val="20"/>
        </w:rPr>
        <w:tab/>
        <w:t>EXPLANADA EN EL DIQUE DE SANTA CATALINA:</w:t>
      </w:r>
    </w:p>
    <w:p w:rsidR="00374EF6" w:rsidRDefault="0020280D">
      <w:pPr>
        <w:pStyle w:val="Prrafodelista"/>
        <w:numPr>
          <w:ilvl w:val="0"/>
          <w:numId w:val="18"/>
        </w:numPr>
        <w:spacing w:line="360" w:lineRule="auto"/>
        <w:ind w:right="316"/>
        <w:jc w:val="both"/>
        <w:rPr>
          <w:rFonts w:ascii="Verdana" w:hAnsi="Verdana"/>
          <w:sz w:val="20"/>
          <w:szCs w:val="20"/>
        </w:rPr>
      </w:pPr>
      <w:r>
        <w:rPr>
          <w:rFonts w:ascii="Verdana" w:hAnsi="Verdana"/>
          <w:sz w:val="20"/>
          <w:szCs w:val="20"/>
        </w:rPr>
        <w:t xml:space="preserve">LUGAR DE ENTREGA DE </w:t>
      </w:r>
      <w:r>
        <w:rPr>
          <w:rFonts w:ascii="Verdana" w:hAnsi="Verdana"/>
          <w:sz w:val="20"/>
          <w:szCs w:val="20"/>
        </w:rPr>
        <w:t>CHIPS, GORROS, SILBATOS Y DORSALES A LOS PARTICIPANTES INSCRITOS.</w:t>
      </w:r>
    </w:p>
    <w:p w:rsidR="00374EF6" w:rsidRDefault="0020280D">
      <w:pPr>
        <w:pStyle w:val="Prrafodelista"/>
        <w:numPr>
          <w:ilvl w:val="0"/>
          <w:numId w:val="19"/>
        </w:numPr>
        <w:spacing w:line="360" w:lineRule="auto"/>
        <w:ind w:right="316"/>
        <w:jc w:val="both"/>
        <w:rPr>
          <w:rFonts w:ascii="Verdana" w:hAnsi="Verdana"/>
          <w:sz w:val="20"/>
          <w:szCs w:val="20"/>
        </w:rPr>
      </w:pPr>
      <w:r>
        <w:rPr>
          <w:rFonts w:ascii="Verdana" w:hAnsi="Verdana"/>
          <w:sz w:val="20"/>
          <w:szCs w:val="20"/>
        </w:rPr>
        <w:t>FURGÓN DEPÓSITO DE ROPA DE PARTICIPANTES (cercano)</w:t>
      </w:r>
    </w:p>
    <w:p w:rsidR="00374EF6" w:rsidRDefault="0020280D">
      <w:pPr>
        <w:spacing w:before="120" w:after="120" w:line="360" w:lineRule="auto"/>
        <w:ind w:left="2126" w:right="316" w:hanging="1701"/>
        <w:jc w:val="both"/>
        <w:rPr>
          <w:rFonts w:ascii="Verdana" w:hAnsi="Verdana"/>
          <w:sz w:val="20"/>
          <w:szCs w:val="20"/>
        </w:rPr>
      </w:pPr>
      <w:r>
        <w:rPr>
          <w:rFonts w:ascii="Verdana" w:hAnsi="Verdana"/>
          <w:b/>
          <w:sz w:val="20"/>
          <w:szCs w:val="20"/>
        </w:rPr>
        <w:t>12:31</w:t>
      </w:r>
      <w:r>
        <w:rPr>
          <w:rFonts w:ascii="Verdana" w:hAnsi="Verdana"/>
          <w:b/>
          <w:sz w:val="20"/>
          <w:szCs w:val="20"/>
        </w:rPr>
        <w:tab/>
        <w:t>EXPLANADA EN EL DIQUE DE SANTA CATALINA, EN ZONA DE SALIDA UNICAJA</w:t>
      </w:r>
      <w:r>
        <w:rPr>
          <w:rFonts w:ascii="Verdana" w:hAnsi="Verdana"/>
          <w:sz w:val="20"/>
          <w:szCs w:val="20"/>
        </w:rPr>
        <w:t>:</w:t>
      </w:r>
    </w:p>
    <w:p w:rsidR="00374EF6" w:rsidRDefault="0020280D">
      <w:pPr>
        <w:pStyle w:val="Prrafodelista"/>
        <w:numPr>
          <w:ilvl w:val="0"/>
          <w:numId w:val="20"/>
        </w:numPr>
        <w:spacing w:line="360" w:lineRule="auto"/>
        <w:ind w:right="316"/>
        <w:jc w:val="both"/>
        <w:rPr>
          <w:rFonts w:ascii="Verdana" w:hAnsi="Verdana"/>
          <w:sz w:val="20"/>
          <w:szCs w:val="20"/>
        </w:rPr>
      </w:pPr>
      <w:r>
        <w:rPr>
          <w:rFonts w:ascii="Verdana" w:hAnsi="Verdana"/>
          <w:sz w:val="20"/>
          <w:szCs w:val="20"/>
        </w:rPr>
        <w:t>CONTROL DE PARTICIPANTES Y REVISIÓN DE BAÑADORES. NO SE PERMITIRÁ</w:t>
      </w:r>
      <w:r>
        <w:rPr>
          <w:rFonts w:ascii="Verdana" w:hAnsi="Verdana"/>
          <w:sz w:val="20"/>
          <w:szCs w:val="20"/>
        </w:rPr>
        <w:t xml:space="preserve"> NADAR CON RELOJ.</w:t>
      </w:r>
    </w:p>
    <w:p w:rsidR="00374EF6" w:rsidRDefault="0020280D">
      <w:pPr>
        <w:pStyle w:val="Prrafodelista"/>
        <w:numPr>
          <w:ilvl w:val="0"/>
          <w:numId w:val="21"/>
        </w:numPr>
        <w:spacing w:line="360" w:lineRule="auto"/>
        <w:ind w:right="316"/>
        <w:jc w:val="both"/>
        <w:rPr>
          <w:rFonts w:ascii="Verdana" w:hAnsi="Verdana"/>
          <w:sz w:val="20"/>
          <w:szCs w:val="20"/>
        </w:rPr>
      </w:pPr>
      <w:r>
        <w:t>INST</w:t>
      </w:r>
      <w:r>
        <w:rPr>
          <w:rFonts w:ascii="Verdana" w:hAnsi="Verdana"/>
          <w:sz w:val="20"/>
          <w:szCs w:val="20"/>
        </w:rPr>
        <w:t>RUCCIONES DEL/A RESPONSABLE DE LA PRUEBA.</w:t>
      </w:r>
    </w:p>
    <w:p w:rsidR="00374EF6" w:rsidRDefault="0020280D">
      <w:pPr>
        <w:pStyle w:val="Prrafodelista"/>
        <w:spacing w:line="360" w:lineRule="auto"/>
        <w:ind w:left="2484" w:right="316"/>
        <w:jc w:val="both"/>
        <w:rPr>
          <w:rFonts w:ascii="Verdana" w:hAnsi="Verdana"/>
          <w:sz w:val="20"/>
          <w:szCs w:val="20"/>
        </w:rPr>
      </w:pPr>
      <w:r>
        <w:rPr>
          <w:rFonts w:ascii="Verdana" w:hAnsi="Verdana"/>
          <w:sz w:val="20"/>
          <w:szCs w:val="20"/>
        </w:rPr>
        <w:t>(Recorrido, medios de apoyo y uso de silbatos).</w:t>
      </w:r>
    </w:p>
    <w:p w:rsidR="00374EF6" w:rsidRDefault="0020280D">
      <w:pPr>
        <w:pStyle w:val="Prrafodelista"/>
        <w:numPr>
          <w:ilvl w:val="0"/>
          <w:numId w:val="22"/>
        </w:numPr>
        <w:spacing w:line="360" w:lineRule="auto"/>
        <w:ind w:right="316"/>
        <w:jc w:val="both"/>
        <w:rPr>
          <w:rFonts w:ascii="Verdana" w:hAnsi="Verdana"/>
          <w:sz w:val="20"/>
          <w:szCs w:val="20"/>
        </w:rPr>
      </w:pPr>
      <w:r>
        <w:rPr>
          <w:rFonts w:ascii="Verdana" w:hAnsi="Verdana"/>
          <w:sz w:val="20"/>
          <w:szCs w:val="20"/>
        </w:rPr>
        <w:t>ACCESO AL AGUA POR ESCALERA DE PIEDRA Y/O PANTALÁN</w:t>
      </w:r>
    </w:p>
    <w:p w:rsidR="00374EF6" w:rsidRDefault="00374EF6">
      <w:pPr>
        <w:pStyle w:val="Prrafodelista"/>
        <w:spacing w:line="360" w:lineRule="auto"/>
        <w:ind w:left="2484" w:right="316"/>
        <w:jc w:val="both"/>
        <w:rPr>
          <w:rFonts w:ascii="Verdana" w:hAnsi="Verdana"/>
          <w:sz w:val="20"/>
          <w:szCs w:val="20"/>
        </w:rPr>
      </w:pPr>
    </w:p>
    <w:p w:rsidR="00374EF6" w:rsidRDefault="0020280D">
      <w:pPr>
        <w:spacing w:line="240" w:lineRule="auto"/>
        <w:ind w:left="2127" w:right="316" w:hanging="1701"/>
        <w:jc w:val="both"/>
        <w:rPr>
          <w:rFonts w:ascii="Verdana" w:hAnsi="Verdana"/>
          <w:sz w:val="20"/>
          <w:szCs w:val="20"/>
        </w:rPr>
      </w:pPr>
      <w:r>
        <w:rPr>
          <w:rFonts w:ascii="Verdana" w:hAnsi="Verdana"/>
          <w:b/>
          <w:sz w:val="20"/>
          <w:szCs w:val="20"/>
        </w:rPr>
        <w:t>10:45</w:t>
      </w:r>
      <w:r>
        <w:rPr>
          <w:rFonts w:ascii="Verdana" w:hAnsi="Verdana"/>
          <w:b/>
          <w:sz w:val="20"/>
          <w:szCs w:val="20"/>
        </w:rPr>
        <w:tab/>
        <w:t>SALIDA 26ª TRAVESÍA SAN PEDRO</w:t>
      </w:r>
      <w:r>
        <w:rPr>
          <w:rFonts w:ascii="Verdana" w:hAnsi="Verdana"/>
          <w:sz w:val="20"/>
          <w:szCs w:val="20"/>
        </w:rPr>
        <w:t xml:space="preserve">. </w:t>
      </w:r>
    </w:p>
    <w:p w:rsidR="00374EF6" w:rsidRDefault="0020280D">
      <w:pPr>
        <w:spacing w:line="240" w:lineRule="auto"/>
        <w:ind w:left="2127" w:right="316" w:hanging="1701"/>
        <w:jc w:val="both"/>
        <w:rPr>
          <w:rFonts w:ascii="Verdana" w:hAnsi="Verdana"/>
          <w:b/>
          <w:sz w:val="20"/>
          <w:szCs w:val="20"/>
        </w:rPr>
      </w:pPr>
      <w:r>
        <w:rPr>
          <w:rFonts w:ascii="Verdana" w:hAnsi="Verdana"/>
          <w:b/>
          <w:sz w:val="20"/>
          <w:szCs w:val="20"/>
        </w:rPr>
        <w:t>11:10 a 11:42</w:t>
      </w:r>
      <w:r>
        <w:rPr>
          <w:rFonts w:ascii="Verdana" w:hAnsi="Verdana"/>
          <w:sz w:val="20"/>
          <w:szCs w:val="20"/>
        </w:rPr>
        <w:tab/>
      </w:r>
      <w:r>
        <w:rPr>
          <w:rFonts w:ascii="Verdana" w:hAnsi="Verdana"/>
          <w:b/>
          <w:sz w:val="20"/>
          <w:szCs w:val="20"/>
        </w:rPr>
        <w:t>LLEGADA DE PARTICIPANTES A LA PLAYA DE S</w:t>
      </w:r>
      <w:r>
        <w:rPr>
          <w:rFonts w:ascii="Verdana" w:hAnsi="Verdana"/>
          <w:b/>
          <w:sz w:val="20"/>
          <w:szCs w:val="20"/>
        </w:rPr>
        <w:t>AN LORENZO (Escalerona)</w:t>
      </w:r>
    </w:p>
    <w:p w:rsidR="00374EF6" w:rsidRDefault="0020280D">
      <w:pPr>
        <w:pStyle w:val="Prrafodelista"/>
        <w:numPr>
          <w:ilvl w:val="0"/>
          <w:numId w:val="1"/>
        </w:numPr>
        <w:spacing w:line="360" w:lineRule="auto"/>
        <w:ind w:right="316"/>
        <w:jc w:val="both"/>
        <w:rPr>
          <w:rFonts w:ascii="Verdana" w:hAnsi="Verdana"/>
          <w:sz w:val="20"/>
          <w:szCs w:val="20"/>
        </w:rPr>
      </w:pPr>
      <w:r>
        <w:rPr>
          <w:rFonts w:ascii="Verdana" w:hAnsi="Verdana"/>
          <w:sz w:val="20"/>
          <w:szCs w:val="20"/>
        </w:rPr>
        <w:t>DEVOLUCIÓN DE CHIPS.</w:t>
      </w:r>
    </w:p>
    <w:p w:rsidR="00374EF6" w:rsidRDefault="0020280D">
      <w:pPr>
        <w:pStyle w:val="Prrafodelista"/>
        <w:numPr>
          <w:ilvl w:val="0"/>
          <w:numId w:val="1"/>
        </w:numPr>
        <w:spacing w:line="360" w:lineRule="auto"/>
        <w:ind w:right="316"/>
        <w:jc w:val="both"/>
        <w:rPr>
          <w:rFonts w:ascii="Verdana" w:hAnsi="Verdana"/>
          <w:sz w:val="20"/>
          <w:szCs w:val="20"/>
        </w:rPr>
      </w:pPr>
      <w:r>
        <w:rPr>
          <w:rFonts w:ascii="Verdana" w:hAnsi="Verdana"/>
          <w:sz w:val="20"/>
          <w:szCs w:val="20"/>
        </w:rPr>
        <w:t>RECOGIDA DE ROPA.</w:t>
      </w:r>
    </w:p>
    <w:p w:rsidR="00374EF6" w:rsidRDefault="0020280D">
      <w:pPr>
        <w:pStyle w:val="Prrafodelista"/>
        <w:numPr>
          <w:ilvl w:val="0"/>
          <w:numId w:val="1"/>
        </w:numPr>
        <w:spacing w:line="360" w:lineRule="auto"/>
        <w:rPr>
          <w:rFonts w:ascii="Verdana" w:hAnsi="Verdana"/>
          <w:sz w:val="20"/>
          <w:szCs w:val="20"/>
        </w:rPr>
      </w:pPr>
      <w:r>
        <w:rPr>
          <w:rFonts w:ascii="Verdana" w:hAnsi="Verdana"/>
          <w:sz w:val="20"/>
          <w:szCs w:val="20"/>
        </w:rPr>
        <w:t xml:space="preserve">LOS/AS PARTICIPANTES QUE NO HAYAN LLEGADO A LA SEGUNDA BOYA DE PASO OBLIGADO A L0S </w:t>
      </w:r>
      <w:r>
        <w:rPr>
          <w:rFonts w:ascii="Verdana" w:hAnsi="Verdana"/>
          <w:b/>
          <w:bCs/>
          <w:sz w:val="20"/>
          <w:szCs w:val="20"/>
        </w:rPr>
        <w:t>38</w:t>
      </w:r>
      <w:r>
        <w:rPr>
          <w:rFonts w:ascii="Verdana" w:hAnsi="Verdana"/>
          <w:sz w:val="20"/>
          <w:szCs w:val="20"/>
        </w:rPr>
        <w:t xml:space="preserve"> MINUTOS DE NADO,  SERÁN EVACUADOS POR LOS MEDIOS DE APOYO DE LA ORGANIZACIÓN HASTA LA ZONA DE META.</w:t>
      </w:r>
    </w:p>
    <w:p w:rsidR="00374EF6" w:rsidRDefault="00374EF6">
      <w:pPr>
        <w:pStyle w:val="Prrafodelista"/>
        <w:spacing w:line="360" w:lineRule="auto"/>
        <w:ind w:left="2484"/>
        <w:rPr>
          <w:rFonts w:ascii="Verdana" w:hAnsi="Verdana"/>
          <w:sz w:val="20"/>
          <w:szCs w:val="20"/>
          <w:highlight w:val="yellow"/>
        </w:rPr>
      </w:pPr>
    </w:p>
    <w:p w:rsidR="00374EF6" w:rsidRDefault="0020280D">
      <w:pPr>
        <w:rPr>
          <w:rFonts w:ascii="Verdana" w:hAnsi="Verdana"/>
          <w:b/>
          <w:sz w:val="20"/>
          <w:szCs w:val="20"/>
        </w:rPr>
      </w:pPr>
      <w:r>
        <w:rPr>
          <w:rFonts w:ascii="Verdana" w:hAnsi="Verdana"/>
          <w:b/>
          <w:sz w:val="20"/>
          <w:szCs w:val="20"/>
        </w:rPr>
        <w:t xml:space="preserve">      </w:t>
      </w:r>
      <w:r>
        <w:rPr>
          <w:rFonts w:ascii="Verdana" w:hAnsi="Verdana"/>
          <w:b/>
          <w:sz w:val="20"/>
          <w:szCs w:val="20"/>
        </w:rPr>
        <w:t>12:00</w:t>
      </w:r>
      <w:r>
        <w:rPr>
          <w:rFonts w:ascii="Verdana" w:hAnsi="Verdana"/>
          <w:b/>
          <w:sz w:val="20"/>
          <w:szCs w:val="20"/>
        </w:rPr>
        <w:tab/>
      </w:r>
      <w:r>
        <w:rPr>
          <w:rFonts w:ascii="Verdana" w:hAnsi="Verdana"/>
          <w:b/>
          <w:sz w:val="20"/>
          <w:szCs w:val="20"/>
        </w:rPr>
        <w:tab/>
        <w:t xml:space="preserve"> CEREMONIA DE ENTREGA DE TROFEOS.</w:t>
      </w:r>
    </w:p>
    <w:sectPr w:rsidR="00374EF6" w:rsidSect="00374EF6">
      <w:headerReference w:type="even" r:id="rId11"/>
      <w:headerReference w:type="default" r:id="rId12"/>
      <w:footerReference w:type="even" r:id="rId13"/>
      <w:footerReference w:type="default" r:id="rId14"/>
      <w:headerReference w:type="first" r:id="rId15"/>
      <w:footerReference w:type="first" r:id="rId16"/>
      <w:pgSz w:w="11906" w:h="16838"/>
      <w:pgMar w:top="1962" w:right="851" w:bottom="959" w:left="284" w:header="709" w:footer="902" w:gutter="0"/>
      <w:cols w:space="708"/>
      <w:formProt w:val="0"/>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280D" w:rsidRDefault="0020280D" w:rsidP="00374EF6">
      <w:pPr>
        <w:spacing w:after="0" w:line="240" w:lineRule="auto"/>
      </w:pPr>
      <w:r>
        <w:separator/>
      </w:r>
    </w:p>
  </w:endnote>
  <w:endnote w:type="continuationSeparator" w:id="0">
    <w:p w:rsidR="0020280D" w:rsidRDefault="0020280D" w:rsidP="00374E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iberation Sans">
    <w:altName w:val="Arial"/>
    <w:panose1 w:val="020B0604020202020204"/>
    <w:charset w:val="00"/>
    <w:family w:val="swiss"/>
    <w:pitch w:val="variable"/>
    <w:sig w:usb0="00000000" w:usb1="00000000" w:usb2="00000000" w:usb3="00000000" w:csb0="00000000" w:csb1="00000000"/>
  </w:font>
  <w:font w:name="Microsoft YaHei">
    <w:panose1 w:val="020B0503020204020204"/>
    <w:charset w:val="00"/>
    <w:family w:val="roman"/>
    <w:notTrueType/>
    <w:pitch w:val="default"/>
    <w:sig w:usb0="00000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EF6" w:rsidRDefault="00374EF6">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EF6" w:rsidRDefault="0020280D">
    <w:pPr>
      <w:pStyle w:val="Encabezado"/>
      <w:tabs>
        <w:tab w:val="clear" w:pos="4252"/>
        <w:tab w:val="clear" w:pos="8504"/>
        <w:tab w:val="right" w:pos="10206"/>
      </w:tabs>
      <w:rPr>
        <w:rFonts w:ascii="Verdana" w:hAnsi="Verdana"/>
        <w:b/>
        <w:i/>
        <w:color w:val="0D0D0D"/>
        <w:sz w:val="15"/>
        <w:szCs w:val="15"/>
      </w:rPr>
    </w:pPr>
    <w:r>
      <w:rPr>
        <w:rFonts w:ascii="Verdana" w:hAnsi="Verdana"/>
        <w:color w:val="0D0D0D"/>
        <w:sz w:val="15"/>
        <w:szCs w:val="15"/>
      </w:rPr>
      <w:t>Patronato Deportivo Municipal</w:t>
    </w:r>
    <w:r>
      <w:rPr>
        <w:rFonts w:ascii="Verdana" w:hAnsi="Verdana"/>
        <w:color w:val="0D0D0D"/>
        <w:sz w:val="15"/>
        <w:szCs w:val="15"/>
      </w:rPr>
      <w:tab/>
    </w:r>
  </w:p>
  <w:p w:rsidR="00374EF6" w:rsidRDefault="00374EF6">
    <w:pPr>
      <w:pStyle w:val="Encabezado"/>
      <w:tabs>
        <w:tab w:val="clear" w:pos="4252"/>
        <w:tab w:val="clear" w:pos="8504"/>
      </w:tabs>
      <w:rPr>
        <w:rFonts w:ascii="Verdana" w:hAnsi="Verdana"/>
        <w:color w:val="0D0D0D"/>
        <w:sz w:val="15"/>
        <w:szCs w:val="15"/>
      </w:rPr>
    </w:pPr>
    <w:r w:rsidRPr="00374EF6">
      <w:pict/>
    </w:r>
    <w:r w:rsidRPr="00374EF6">
      <w:pict>
        <v:shape id="Imagen3" o:spid="_x0000_s2051" type="#_x0000_m2052" style="position:absolute;margin-left:311.85pt;margin-top:2.2pt;width:203.2pt;height:58.9pt;z-index:251660288;mso-wrap-style:none;v-text-anchor:middle" coordsize="" o:allowincell="f" path="m,l-127,r,-127l,-127xe" fillcolor="white" stroked="t" strokecolor="white" strokeweight=".02mm">
          <v:fill color2="black" o:detectmouseclick="t" type="solid"/>
          <v:stroke joinstyle="round" endcap="flat"/>
        </v:shape>
      </w:pict>
    </w:r>
    <w:r w:rsidR="0020280D">
      <w:rPr>
        <w:noProof/>
        <w:lang w:eastAsia="es-ES"/>
      </w:rPr>
      <w:drawing>
        <wp:anchor distT="0" distB="0" distL="0" distR="0" simplePos="0" relativeHeight="251653120" behindDoc="1" locked="0" layoutInCell="0" allowOverlap="1">
          <wp:simplePos x="0" y="0"/>
          <wp:positionH relativeFrom="column">
            <wp:posOffset>4362450</wp:posOffset>
          </wp:positionH>
          <wp:positionV relativeFrom="paragraph">
            <wp:posOffset>107315</wp:posOffset>
          </wp:positionV>
          <wp:extent cx="1957070" cy="562610"/>
          <wp:effectExtent l="0" t="0" r="0" b="0"/>
          <wp:wrapSquare wrapText="largest"/>
          <wp:docPr id="6"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1"/>
                  <pic:cNvPicPr>
                    <a:picLocks noChangeAspect="1" noChangeArrowheads="1"/>
                  </pic:cNvPicPr>
                </pic:nvPicPr>
                <pic:blipFill>
                  <a:blip r:embed="rId1"/>
                  <a:stretch>
                    <a:fillRect/>
                  </a:stretch>
                </pic:blipFill>
                <pic:spPr bwMode="auto">
                  <a:xfrm>
                    <a:off x="0" y="0"/>
                    <a:ext cx="1957070" cy="562610"/>
                  </a:xfrm>
                  <a:prstGeom prst="rect">
                    <a:avLst/>
                  </a:prstGeom>
                  <a:noFill/>
                </pic:spPr>
              </pic:pic>
            </a:graphicData>
          </a:graphic>
        </wp:anchor>
      </w:drawing>
    </w:r>
    <w:r w:rsidR="0020280D">
      <w:rPr>
        <w:rFonts w:ascii="Verdana" w:hAnsi="Verdana"/>
        <w:color w:val="0D0D0D"/>
        <w:sz w:val="15"/>
        <w:szCs w:val="15"/>
      </w:rPr>
      <w:t xml:space="preserve">Centro Municipal </w:t>
    </w:r>
    <w:r w:rsidR="0020280D">
      <w:rPr>
        <w:rFonts w:ascii="Verdana" w:hAnsi="Verdana"/>
        <w:color w:val="0D0D0D"/>
        <w:sz w:val="15"/>
        <w:szCs w:val="15"/>
      </w:rPr>
      <w:t>de El Coto</w:t>
    </w:r>
  </w:p>
  <w:p w:rsidR="00374EF6" w:rsidRDefault="0020280D">
    <w:pPr>
      <w:pStyle w:val="Encabezado"/>
      <w:tabs>
        <w:tab w:val="clear" w:pos="4252"/>
        <w:tab w:val="clear" w:pos="8504"/>
      </w:tabs>
      <w:rPr>
        <w:rFonts w:ascii="Verdana" w:hAnsi="Verdana"/>
        <w:color w:val="0D0D0D"/>
        <w:sz w:val="15"/>
        <w:szCs w:val="15"/>
      </w:rPr>
    </w:pPr>
    <w:r>
      <w:rPr>
        <w:rFonts w:ascii="Verdana" w:hAnsi="Verdana"/>
        <w:color w:val="0D0D0D"/>
        <w:sz w:val="15"/>
        <w:szCs w:val="15"/>
      </w:rPr>
      <w:t>Plaza de La República, s/n</w:t>
    </w:r>
    <w:r>
      <w:rPr>
        <w:rFonts w:ascii="Verdana" w:hAnsi="Verdana"/>
        <w:color w:val="0D0D0D"/>
        <w:sz w:val="15"/>
        <w:szCs w:val="15"/>
      </w:rPr>
      <w:tab/>
    </w:r>
    <w:r>
      <w:rPr>
        <w:rFonts w:ascii="Verdana" w:hAnsi="Verdana"/>
        <w:color w:val="0D0D0D"/>
        <w:sz w:val="15"/>
        <w:szCs w:val="15"/>
      </w:rPr>
      <w:tab/>
    </w:r>
    <w:r>
      <w:rPr>
        <w:rFonts w:ascii="Verdana" w:hAnsi="Verdana"/>
        <w:color w:val="0D0D0D"/>
        <w:sz w:val="15"/>
        <w:szCs w:val="15"/>
      </w:rPr>
      <w:tab/>
    </w:r>
    <w:r>
      <w:rPr>
        <w:rFonts w:ascii="Verdana" w:hAnsi="Verdana"/>
        <w:color w:val="0D0D0D"/>
        <w:sz w:val="15"/>
        <w:szCs w:val="15"/>
      </w:rPr>
      <w:tab/>
    </w:r>
    <w:r>
      <w:rPr>
        <w:rFonts w:ascii="Verdana" w:hAnsi="Verdana"/>
        <w:color w:val="0D0D0D"/>
        <w:sz w:val="15"/>
        <w:szCs w:val="15"/>
      </w:rPr>
      <w:tab/>
    </w:r>
    <w:r>
      <w:rPr>
        <w:rFonts w:ascii="Verdana" w:hAnsi="Verdana"/>
        <w:color w:val="0D0D0D"/>
        <w:sz w:val="15"/>
        <w:szCs w:val="15"/>
      </w:rPr>
      <w:tab/>
    </w:r>
    <w:r>
      <w:rPr>
        <w:rFonts w:ascii="Verdana" w:hAnsi="Verdana"/>
        <w:color w:val="0D0D0D"/>
        <w:sz w:val="15"/>
        <w:szCs w:val="15"/>
      </w:rPr>
      <w:tab/>
    </w:r>
    <w:r>
      <w:rPr>
        <w:rFonts w:ascii="Verdana" w:hAnsi="Verdana"/>
        <w:color w:val="0D0D0D"/>
        <w:sz w:val="15"/>
        <w:szCs w:val="15"/>
      </w:rPr>
      <w:tab/>
    </w:r>
    <w:r>
      <w:rPr>
        <w:rFonts w:ascii="Verdana" w:hAnsi="Verdana"/>
        <w:color w:val="0D0D0D"/>
        <w:sz w:val="15"/>
        <w:szCs w:val="15"/>
      </w:rPr>
      <w:tab/>
    </w:r>
    <w:r>
      <w:rPr>
        <w:rFonts w:ascii="Verdana" w:hAnsi="Verdana"/>
        <w:color w:val="0D0D0D"/>
        <w:sz w:val="15"/>
        <w:szCs w:val="15"/>
      </w:rPr>
      <w:tab/>
    </w:r>
  </w:p>
  <w:p w:rsidR="00374EF6" w:rsidRDefault="0020280D">
    <w:pPr>
      <w:pStyle w:val="Encabezado"/>
      <w:tabs>
        <w:tab w:val="clear" w:pos="4252"/>
        <w:tab w:val="clear" w:pos="8504"/>
      </w:tabs>
      <w:rPr>
        <w:rFonts w:ascii="Verdana" w:hAnsi="Verdana"/>
        <w:color w:val="0D0D0D"/>
        <w:sz w:val="15"/>
        <w:szCs w:val="15"/>
      </w:rPr>
    </w:pPr>
    <w:r>
      <w:rPr>
        <w:rFonts w:ascii="Verdana" w:hAnsi="Verdana"/>
        <w:color w:val="0D0D0D"/>
        <w:sz w:val="15"/>
        <w:szCs w:val="15"/>
      </w:rPr>
      <w:t>Teléfonos 985 18 17 20 – 985 18 17 21</w:t>
    </w:r>
  </w:p>
  <w:p w:rsidR="00374EF6" w:rsidRDefault="0020280D">
    <w:pPr>
      <w:pStyle w:val="Encabezado"/>
      <w:tabs>
        <w:tab w:val="clear" w:pos="4252"/>
        <w:tab w:val="clear" w:pos="8504"/>
      </w:tabs>
      <w:rPr>
        <w:rFonts w:ascii="Verdana" w:hAnsi="Verdana"/>
        <w:color w:val="0D0D0D"/>
        <w:sz w:val="15"/>
        <w:szCs w:val="15"/>
      </w:rPr>
    </w:pPr>
    <w:r>
      <w:rPr>
        <w:rFonts w:ascii="Verdana" w:hAnsi="Verdana"/>
        <w:color w:val="0D0D0D"/>
        <w:sz w:val="15"/>
        <w:szCs w:val="15"/>
      </w:rPr>
      <w:t>deporte@gijon.es</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EF6" w:rsidRDefault="0020280D">
    <w:pPr>
      <w:pStyle w:val="Encabezado"/>
      <w:tabs>
        <w:tab w:val="clear" w:pos="4252"/>
        <w:tab w:val="clear" w:pos="8504"/>
        <w:tab w:val="right" w:pos="10206"/>
      </w:tabs>
      <w:rPr>
        <w:rFonts w:ascii="Verdana" w:hAnsi="Verdana"/>
        <w:b/>
        <w:i/>
        <w:color w:val="0D0D0D"/>
        <w:sz w:val="15"/>
        <w:szCs w:val="15"/>
      </w:rPr>
    </w:pPr>
    <w:r>
      <w:rPr>
        <w:rFonts w:ascii="Verdana" w:hAnsi="Verdana"/>
        <w:color w:val="0D0D0D"/>
        <w:sz w:val="15"/>
        <w:szCs w:val="15"/>
      </w:rPr>
      <w:t>Patronato Deportivo Municipal</w:t>
    </w:r>
    <w:r>
      <w:rPr>
        <w:rFonts w:ascii="Verdana" w:hAnsi="Verdana"/>
        <w:color w:val="0D0D0D"/>
        <w:sz w:val="15"/>
        <w:szCs w:val="15"/>
      </w:rPr>
      <w:tab/>
    </w:r>
  </w:p>
  <w:p w:rsidR="00374EF6" w:rsidRDefault="00374EF6">
    <w:pPr>
      <w:pStyle w:val="Encabezado"/>
      <w:tabs>
        <w:tab w:val="clear" w:pos="4252"/>
        <w:tab w:val="clear" w:pos="8504"/>
      </w:tabs>
      <w:rPr>
        <w:rFonts w:ascii="Verdana" w:hAnsi="Verdana"/>
        <w:color w:val="0D0D0D"/>
        <w:sz w:val="15"/>
        <w:szCs w:val="15"/>
      </w:rPr>
    </w:pPr>
    <w:r w:rsidRPr="00374EF6">
      <w:pict/>
    </w:r>
    <w:r w:rsidRPr="00374EF6">
      <w:pict>
        <v:shape id="_x0000_s2049" type="#_x0000_m2050" style="position:absolute;margin-left:311.85pt;margin-top:2.2pt;width:203.2pt;height:58.9pt;z-index:251662336;mso-wrap-style:none;v-text-anchor:middle" coordsize="" o:allowincell="f" path="m,l-127,r,-127l,-127xe" fillcolor="white" stroked="t" strokecolor="white" strokeweight=".02mm">
          <v:fill color2="black" o:detectmouseclick="t" type="solid"/>
          <v:stroke joinstyle="round" endcap="flat"/>
        </v:shape>
      </w:pict>
    </w:r>
    <w:r w:rsidR="0020280D">
      <w:rPr>
        <w:noProof/>
        <w:lang w:eastAsia="es-ES"/>
      </w:rPr>
      <w:drawing>
        <wp:anchor distT="0" distB="0" distL="0" distR="0" simplePos="0" relativeHeight="251654144" behindDoc="1" locked="0" layoutInCell="0" allowOverlap="1">
          <wp:simplePos x="0" y="0"/>
          <wp:positionH relativeFrom="column">
            <wp:posOffset>4362450</wp:posOffset>
          </wp:positionH>
          <wp:positionV relativeFrom="paragraph">
            <wp:posOffset>107315</wp:posOffset>
          </wp:positionV>
          <wp:extent cx="1957070" cy="562610"/>
          <wp:effectExtent l="0" t="0" r="0" b="0"/>
          <wp:wrapSquare wrapText="largest"/>
          <wp:docPr id="8"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1"/>
                  <pic:cNvPicPr>
                    <a:picLocks noChangeAspect="1" noChangeArrowheads="1"/>
                  </pic:cNvPicPr>
                </pic:nvPicPr>
                <pic:blipFill>
                  <a:blip r:embed="rId1"/>
                  <a:stretch>
                    <a:fillRect/>
                  </a:stretch>
                </pic:blipFill>
                <pic:spPr bwMode="auto">
                  <a:xfrm>
                    <a:off x="0" y="0"/>
                    <a:ext cx="1957070" cy="562610"/>
                  </a:xfrm>
                  <a:prstGeom prst="rect">
                    <a:avLst/>
                  </a:prstGeom>
                  <a:noFill/>
                </pic:spPr>
              </pic:pic>
            </a:graphicData>
          </a:graphic>
        </wp:anchor>
      </w:drawing>
    </w:r>
    <w:r w:rsidR="0020280D">
      <w:rPr>
        <w:rFonts w:ascii="Verdana" w:hAnsi="Verdana"/>
        <w:color w:val="0D0D0D"/>
        <w:sz w:val="15"/>
        <w:szCs w:val="15"/>
      </w:rPr>
      <w:t>Centro Municipal de El Coto</w:t>
    </w:r>
  </w:p>
  <w:p w:rsidR="00374EF6" w:rsidRDefault="0020280D">
    <w:pPr>
      <w:pStyle w:val="Encabezado"/>
      <w:tabs>
        <w:tab w:val="clear" w:pos="4252"/>
        <w:tab w:val="clear" w:pos="8504"/>
      </w:tabs>
      <w:rPr>
        <w:rFonts w:ascii="Verdana" w:hAnsi="Verdana"/>
        <w:color w:val="0D0D0D"/>
        <w:sz w:val="15"/>
        <w:szCs w:val="15"/>
      </w:rPr>
    </w:pPr>
    <w:r>
      <w:rPr>
        <w:rFonts w:ascii="Verdana" w:hAnsi="Verdana"/>
        <w:color w:val="0D0D0D"/>
        <w:sz w:val="15"/>
        <w:szCs w:val="15"/>
      </w:rPr>
      <w:t>Plaza de La República, s/n</w:t>
    </w:r>
    <w:r>
      <w:rPr>
        <w:rFonts w:ascii="Verdana" w:hAnsi="Verdana"/>
        <w:color w:val="0D0D0D"/>
        <w:sz w:val="15"/>
        <w:szCs w:val="15"/>
      </w:rPr>
      <w:tab/>
    </w:r>
    <w:r>
      <w:rPr>
        <w:rFonts w:ascii="Verdana" w:hAnsi="Verdana"/>
        <w:color w:val="0D0D0D"/>
        <w:sz w:val="15"/>
        <w:szCs w:val="15"/>
      </w:rPr>
      <w:tab/>
    </w:r>
    <w:r>
      <w:rPr>
        <w:rFonts w:ascii="Verdana" w:hAnsi="Verdana"/>
        <w:color w:val="0D0D0D"/>
        <w:sz w:val="15"/>
        <w:szCs w:val="15"/>
      </w:rPr>
      <w:tab/>
    </w:r>
    <w:r>
      <w:rPr>
        <w:rFonts w:ascii="Verdana" w:hAnsi="Verdana"/>
        <w:color w:val="0D0D0D"/>
        <w:sz w:val="15"/>
        <w:szCs w:val="15"/>
      </w:rPr>
      <w:tab/>
    </w:r>
    <w:r>
      <w:rPr>
        <w:rFonts w:ascii="Verdana" w:hAnsi="Verdana"/>
        <w:color w:val="0D0D0D"/>
        <w:sz w:val="15"/>
        <w:szCs w:val="15"/>
      </w:rPr>
      <w:tab/>
    </w:r>
    <w:r>
      <w:rPr>
        <w:rFonts w:ascii="Verdana" w:hAnsi="Verdana"/>
        <w:color w:val="0D0D0D"/>
        <w:sz w:val="15"/>
        <w:szCs w:val="15"/>
      </w:rPr>
      <w:tab/>
    </w:r>
    <w:r>
      <w:rPr>
        <w:rFonts w:ascii="Verdana" w:hAnsi="Verdana"/>
        <w:color w:val="0D0D0D"/>
        <w:sz w:val="15"/>
        <w:szCs w:val="15"/>
      </w:rPr>
      <w:tab/>
    </w:r>
    <w:r>
      <w:rPr>
        <w:rFonts w:ascii="Verdana" w:hAnsi="Verdana"/>
        <w:color w:val="0D0D0D"/>
        <w:sz w:val="15"/>
        <w:szCs w:val="15"/>
      </w:rPr>
      <w:tab/>
    </w:r>
    <w:r>
      <w:rPr>
        <w:rFonts w:ascii="Verdana" w:hAnsi="Verdana"/>
        <w:color w:val="0D0D0D"/>
        <w:sz w:val="15"/>
        <w:szCs w:val="15"/>
      </w:rPr>
      <w:tab/>
    </w:r>
    <w:r>
      <w:rPr>
        <w:rFonts w:ascii="Verdana" w:hAnsi="Verdana"/>
        <w:color w:val="0D0D0D"/>
        <w:sz w:val="15"/>
        <w:szCs w:val="15"/>
      </w:rPr>
      <w:tab/>
    </w:r>
  </w:p>
  <w:p w:rsidR="00374EF6" w:rsidRDefault="0020280D">
    <w:pPr>
      <w:pStyle w:val="Encabezado"/>
      <w:tabs>
        <w:tab w:val="clear" w:pos="4252"/>
        <w:tab w:val="clear" w:pos="8504"/>
      </w:tabs>
      <w:rPr>
        <w:rFonts w:ascii="Verdana" w:hAnsi="Verdana"/>
        <w:color w:val="0D0D0D"/>
        <w:sz w:val="15"/>
        <w:szCs w:val="15"/>
      </w:rPr>
    </w:pPr>
    <w:r>
      <w:rPr>
        <w:rFonts w:ascii="Verdana" w:hAnsi="Verdana"/>
        <w:color w:val="0D0D0D"/>
        <w:sz w:val="15"/>
        <w:szCs w:val="15"/>
      </w:rPr>
      <w:t>Teléfonos 985 18 17 20 – 985 18 17 21</w:t>
    </w:r>
  </w:p>
  <w:p w:rsidR="00374EF6" w:rsidRDefault="0020280D">
    <w:pPr>
      <w:pStyle w:val="Encabezado"/>
      <w:tabs>
        <w:tab w:val="clear" w:pos="4252"/>
        <w:tab w:val="clear" w:pos="8504"/>
      </w:tabs>
      <w:rPr>
        <w:rFonts w:ascii="Verdana" w:hAnsi="Verdana"/>
        <w:color w:val="0D0D0D"/>
        <w:sz w:val="15"/>
        <w:szCs w:val="15"/>
      </w:rPr>
    </w:pPr>
    <w:r>
      <w:rPr>
        <w:rFonts w:ascii="Verdana" w:hAnsi="Verdana"/>
        <w:color w:val="0D0D0D"/>
        <w:sz w:val="15"/>
        <w:szCs w:val="15"/>
      </w:rPr>
      <w:t>deporte@gijon.es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280D" w:rsidRDefault="0020280D" w:rsidP="00374EF6">
      <w:pPr>
        <w:spacing w:after="0" w:line="240" w:lineRule="auto"/>
      </w:pPr>
      <w:r>
        <w:separator/>
      </w:r>
    </w:p>
  </w:footnote>
  <w:footnote w:type="continuationSeparator" w:id="0">
    <w:p w:rsidR="0020280D" w:rsidRDefault="0020280D" w:rsidP="00374EF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EF6" w:rsidRDefault="00374EF6">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EF6" w:rsidRDefault="00374EF6">
    <w:pPr>
      <w:pStyle w:val="Encabezado"/>
      <w:spacing w:before="100" w:after="100"/>
    </w:pPr>
    <w:r>
      <w:pict/>
    </w:r>
    <w:r>
      <w:pict>
        <v:shape id="Imagen2" o:spid="_x0000_s2055" type="#_x0000_m2056" style="position:absolute;margin-left:15.45pt;margin-top:-4.35pt;width:240.3pt;height:62.95pt;z-index:251656192;mso-wrap-style:square;v-text-anchor:top" coordsize="" o:allowincell="f" path="m,l-127,r,-127l,-127xe" fillcolor="white" stroked="t" strokecolor="white" strokeweight=".02mm">
          <v:fill color2="black" o:detectmouseclick="t" type="solid"/>
          <v:stroke joinstyle="round" endcap="flat"/>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EF6" w:rsidRDefault="00374EF6">
    <w:pPr>
      <w:pStyle w:val="Encabezado"/>
      <w:spacing w:before="100" w:after="100"/>
    </w:pPr>
    <w:r>
      <w:pict/>
    </w:r>
    <w:r>
      <w:pict>
        <v:shape id="_x0000_s2053" type="#_x0000_m2054" style="position:absolute;margin-left:15.45pt;margin-top:-4.35pt;width:240.3pt;height:62.95pt;z-index:251658240;mso-wrap-style:square;v-text-anchor:top" coordsize="" o:allowincell="f" path="m,l-127,r,-127l,-127xe" fillcolor="white" stroked="t" strokecolor="white" strokeweight=".02mm">
          <v:fill color2="black" o:detectmouseclick="t" type="solid"/>
          <v:stroke joinstyle="round" endcap="flat"/>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3420D7"/>
    <w:multiLevelType w:val="multilevel"/>
    <w:tmpl w:val="37DC4060"/>
    <w:lvl w:ilvl="0">
      <w:start w:val="1"/>
      <w:numFmt w:val="bullet"/>
      <w:lvlText w:val=""/>
      <w:lvlJc w:val="left"/>
      <w:pPr>
        <w:tabs>
          <w:tab w:val="num" w:pos="0"/>
        </w:tabs>
        <w:ind w:left="2484"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88A0B00"/>
    <w:multiLevelType w:val="multilevel"/>
    <w:tmpl w:val="76FE7572"/>
    <w:lvl w:ilvl="0">
      <w:start w:val="1"/>
      <w:numFmt w:val="bullet"/>
      <w:lvlText w:val=""/>
      <w:lvlJc w:val="left"/>
      <w:pPr>
        <w:tabs>
          <w:tab w:val="num" w:pos="0"/>
        </w:tabs>
        <w:ind w:left="2484"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8C86AD3"/>
    <w:multiLevelType w:val="multilevel"/>
    <w:tmpl w:val="E5D263BE"/>
    <w:lvl w:ilvl="0">
      <w:start w:val="1"/>
      <w:numFmt w:val="bullet"/>
      <w:lvlText w:val=""/>
      <w:lvlJc w:val="left"/>
      <w:pPr>
        <w:tabs>
          <w:tab w:val="num" w:pos="0"/>
        </w:tabs>
        <w:ind w:left="2484"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32F52CFD"/>
    <w:multiLevelType w:val="multilevel"/>
    <w:tmpl w:val="A7A627A2"/>
    <w:lvl w:ilvl="0">
      <w:start w:val="1"/>
      <w:numFmt w:val="bullet"/>
      <w:lvlText w:val=""/>
      <w:lvlJc w:val="left"/>
      <w:pPr>
        <w:tabs>
          <w:tab w:val="num" w:pos="0"/>
        </w:tabs>
        <w:ind w:left="2484"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3A062F5E"/>
    <w:multiLevelType w:val="multilevel"/>
    <w:tmpl w:val="DD269964"/>
    <w:lvl w:ilvl="0">
      <w:start w:val="1"/>
      <w:numFmt w:val="bullet"/>
      <w:lvlText w:val=""/>
      <w:lvlJc w:val="left"/>
      <w:pPr>
        <w:tabs>
          <w:tab w:val="num" w:pos="0"/>
        </w:tabs>
        <w:ind w:left="2484"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529D0E49"/>
    <w:multiLevelType w:val="multilevel"/>
    <w:tmpl w:val="89309208"/>
    <w:lvl w:ilvl="0">
      <w:start w:val="1"/>
      <w:numFmt w:val="bullet"/>
      <w:lvlText w:val=""/>
      <w:lvlJc w:val="left"/>
      <w:pPr>
        <w:tabs>
          <w:tab w:val="num" w:pos="0"/>
        </w:tabs>
        <w:ind w:left="2484"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5B2266A5"/>
    <w:multiLevelType w:val="multilevel"/>
    <w:tmpl w:val="1CAE9250"/>
    <w:lvl w:ilvl="0">
      <w:start w:val="1"/>
      <w:numFmt w:val="bullet"/>
      <w:lvlText w:val=""/>
      <w:lvlJc w:val="left"/>
      <w:pPr>
        <w:tabs>
          <w:tab w:val="num" w:pos="0"/>
        </w:tabs>
        <w:ind w:left="2484"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65831F83"/>
    <w:multiLevelType w:val="multilevel"/>
    <w:tmpl w:val="2F50761E"/>
    <w:lvl w:ilvl="0">
      <w:start w:val="1"/>
      <w:numFmt w:val="bullet"/>
      <w:lvlText w:val=""/>
      <w:lvlJc w:val="left"/>
      <w:pPr>
        <w:tabs>
          <w:tab w:val="num" w:pos="0"/>
        </w:tabs>
        <w:ind w:left="2484"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744375AD"/>
    <w:multiLevelType w:val="multilevel"/>
    <w:tmpl w:val="A386D638"/>
    <w:lvl w:ilvl="0">
      <w:start w:val="1"/>
      <w:numFmt w:val="bullet"/>
      <w:lvlText w:val=""/>
      <w:lvlJc w:val="left"/>
      <w:pPr>
        <w:tabs>
          <w:tab w:val="num" w:pos="0"/>
        </w:tabs>
        <w:ind w:left="2484"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752C7340"/>
    <w:multiLevelType w:val="multilevel"/>
    <w:tmpl w:val="61161CB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nsid w:val="77013775"/>
    <w:multiLevelType w:val="multilevel"/>
    <w:tmpl w:val="73643A72"/>
    <w:lvl w:ilvl="0">
      <w:start w:val="1"/>
      <w:numFmt w:val="bullet"/>
      <w:lvlText w:val=""/>
      <w:lvlJc w:val="left"/>
      <w:pPr>
        <w:tabs>
          <w:tab w:val="num" w:pos="0"/>
        </w:tabs>
        <w:ind w:left="2484"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7EF126F7"/>
    <w:multiLevelType w:val="multilevel"/>
    <w:tmpl w:val="0E9CC682"/>
    <w:lvl w:ilvl="0">
      <w:start w:val="1"/>
      <w:numFmt w:val="bullet"/>
      <w:lvlText w:val=""/>
      <w:lvlJc w:val="left"/>
      <w:pPr>
        <w:tabs>
          <w:tab w:val="num" w:pos="0"/>
        </w:tabs>
        <w:ind w:left="2484"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7"/>
  </w:num>
  <w:num w:numId="3">
    <w:abstractNumId w:val="8"/>
  </w:num>
  <w:num w:numId="4">
    <w:abstractNumId w:val="6"/>
  </w:num>
  <w:num w:numId="5">
    <w:abstractNumId w:val="4"/>
  </w:num>
  <w:num w:numId="6">
    <w:abstractNumId w:val="0"/>
  </w:num>
  <w:num w:numId="7">
    <w:abstractNumId w:val="1"/>
  </w:num>
  <w:num w:numId="8">
    <w:abstractNumId w:val="2"/>
  </w:num>
  <w:num w:numId="9">
    <w:abstractNumId w:val="11"/>
  </w:num>
  <w:num w:numId="10">
    <w:abstractNumId w:val="10"/>
  </w:num>
  <w:num w:numId="11">
    <w:abstractNumId w:val="5"/>
  </w:num>
  <w:num w:numId="12">
    <w:abstractNumId w:val="9"/>
  </w:num>
  <w:num w:numId="13">
    <w:abstractNumId w:val="7"/>
    <w:lvlOverride w:ilvl="0">
      <w:startOverride w:val="1"/>
    </w:lvlOverride>
  </w:num>
  <w:num w:numId="14">
    <w:abstractNumId w:val="7"/>
  </w:num>
  <w:num w:numId="15">
    <w:abstractNumId w:val="6"/>
    <w:lvlOverride w:ilvl="0">
      <w:startOverride w:val="1"/>
    </w:lvlOverride>
  </w:num>
  <w:num w:numId="16">
    <w:abstractNumId w:val="6"/>
  </w:num>
  <w:num w:numId="17">
    <w:abstractNumId w:val="6"/>
  </w:num>
  <w:num w:numId="18">
    <w:abstractNumId w:val="7"/>
    <w:lvlOverride w:ilvl="0">
      <w:startOverride w:val="1"/>
    </w:lvlOverride>
  </w:num>
  <w:num w:numId="19">
    <w:abstractNumId w:val="7"/>
  </w:num>
  <w:num w:numId="20">
    <w:abstractNumId w:val="6"/>
    <w:lvlOverride w:ilvl="0">
      <w:startOverride w:val="1"/>
    </w:lvlOverride>
  </w:num>
  <w:num w:numId="21">
    <w:abstractNumId w:val="6"/>
  </w:num>
  <w:num w:numId="2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08"/>
  <w:autoHyphenation/>
  <w:hyphenationZone w:val="425"/>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doNotBreakWrappedTables/>
  </w:compat>
  <w:rsids>
    <w:rsidRoot w:val="00374EF6"/>
    <w:rsid w:val="0020280D"/>
    <w:rsid w:val="00374EF6"/>
    <w:rsid w:val="005E3E3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2296"/>
    <w:pPr>
      <w:spacing w:after="200" w:line="276" w:lineRule="auto"/>
    </w:pPr>
    <w:rPr>
      <w:rFonts w:cs="Times New Roman"/>
    </w:rPr>
  </w:style>
  <w:style w:type="paragraph" w:styleId="Ttulo3">
    <w:name w:val="heading 3"/>
    <w:basedOn w:val="Normal"/>
    <w:next w:val="Normal"/>
    <w:link w:val="Ttulo3Car"/>
    <w:uiPriority w:val="9"/>
    <w:unhideWhenUsed/>
    <w:qFormat/>
    <w:rsid w:val="00B02296"/>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B02296"/>
    <w:pPr>
      <w:keepNext/>
      <w:keepLines/>
      <w:spacing w:before="200" w:after="0"/>
      <w:outlineLvl w:val="3"/>
    </w:pPr>
    <w:rPr>
      <w:rFonts w:asciiTheme="majorHAnsi" w:eastAsiaTheme="majorEastAsia" w:hAnsiTheme="majorHAnsi" w:cstheme="majorBidi"/>
      <w:b/>
      <w:bCs/>
      <w:i/>
      <w:iCs/>
      <w:color w:val="18A303" w:themeColor="accent1"/>
    </w:rPr>
  </w:style>
  <w:style w:type="paragraph" w:styleId="Ttulo5">
    <w:name w:val="heading 5"/>
    <w:basedOn w:val="Normal"/>
    <w:next w:val="Normal"/>
    <w:link w:val="Ttulo5Car"/>
    <w:uiPriority w:val="9"/>
    <w:semiHidden/>
    <w:unhideWhenUsed/>
    <w:qFormat/>
    <w:rsid w:val="00B02296"/>
    <w:pPr>
      <w:keepNext/>
      <w:keepLines/>
      <w:spacing w:before="200" w:after="0"/>
      <w:outlineLvl w:val="4"/>
    </w:pPr>
    <w:rPr>
      <w:rFonts w:asciiTheme="majorHAnsi" w:eastAsiaTheme="majorEastAsia" w:hAnsiTheme="majorHAnsi" w:cstheme="majorBidi"/>
      <w:color w:val="0B5101"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degloboCar">
    <w:name w:val="Texto de globo Car"/>
    <w:basedOn w:val="Fuentedeprrafopredeter"/>
    <w:link w:val="Textodeglobo"/>
    <w:uiPriority w:val="99"/>
    <w:semiHidden/>
    <w:qFormat/>
    <w:rsid w:val="00317DD4"/>
    <w:rPr>
      <w:rFonts w:ascii="Tahoma" w:hAnsi="Tahoma" w:cs="Tahoma"/>
      <w:sz w:val="16"/>
      <w:szCs w:val="16"/>
      <w:lang w:eastAsia="es-ES"/>
    </w:rPr>
  </w:style>
  <w:style w:type="character" w:customStyle="1" w:styleId="EncabezadoCar">
    <w:name w:val="Encabezado Car"/>
    <w:basedOn w:val="Fuentedeprrafopredeter"/>
    <w:link w:val="Encabezado"/>
    <w:uiPriority w:val="99"/>
    <w:qFormat/>
    <w:rsid w:val="00B97410"/>
    <w:rPr>
      <w:rFonts w:ascii="Times New Roman" w:hAnsi="Times New Roman"/>
      <w:lang w:eastAsia="es-ES"/>
    </w:rPr>
  </w:style>
  <w:style w:type="character" w:customStyle="1" w:styleId="PiedepginaCar">
    <w:name w:val="Pie de página Car"/>
    <w:basedOn w:val="Fuentedeprrafopredeter"/>
    <w:link w:val="Piedepgina"/>
    <w:uiPriority w:val="99"/>
    <w:qFormat/>
    <w:rsid w:val="00B97410"/>
    <w:rPr>
      <w:rFonts w:ascii="Times New Roman" w:hAnsi="Times New Roman"/>
      <w:lang w:eastAsia="es-ES"/>
    </w:rPr>
  </w:style>
  <w:style w:type="character" w:customStyle="1" w:styleId="Ttulo3Car">
    <w:name w:val="Título 3 Car"/>
    <w:basedOn w:val="Fuentedeprrafopredeter"/>
    <w:link w:val="Ttulo3"/>
    <w:uiPriority w:val="9"/>
    <w:qFormat/>
    <w:rsid w:val="00B02296"/>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qFormat/>
    <w:rsid w:val="00B02296"/>
    <w:rPr>
      <w:rFonts w:asciiTheme="majorHAnsi" w:eastAsiaTheme="majorEastAsia" w:hAnsiTheme="majorHAnsi" w:cstheme="majorBidi"/>
      <w:b/>
      <w:bCs/>
      <w:i/>
      <w:iCs/>
      <w:color w:val="18A303" w:themeColor="accent1"/>
    </w:rPr>
  </w:style>
  <w:style w:type="character" w:customStyle="1" w:styleId="Ttulo5Car">
    <w:name w:val="Título 5 Car"/>
    <w:basedOn w:val="Fuentedeprrafopredeter"/>
    <w:link w:val="Ttulo5"/>
    <w:uiPriority w:val="9"/>
    <w:semiHidden/>
    <w:qFormat/>
    <w:rsid w:val="00B02296"/>
    <w:rPr>
      <w:rFonts w:asciiTheme="majorHAnsi" w:eastAsiaTheme="majorEastAsia" w:hAnsiTheme="majorHAnsi" w:cstheme="majorBidi"/>
      <w:color w:val="0B5101" w:themeColor="accent1" w:themeShade="7F"/>
    </w:rPr>
  </w:style>
  <w:style w:type="character" w:styleId="Hipervnculo">
    <w:name w:val="Hyperlink"/>
    <w:basedOn w:val="Fuentedeprrafopredeter"/>
    <w:uiPriority w:val="99"/>
    <w:unhideWhenUsed/>
    <w:rsid w:val="00B02296"/>
    <w:rPr>
      <w:color w:val="0000FF"/>
      <w:u w:val="single"/>
    </w:rPr>
  </w:style>
  <w:style w:type="character" w:styleId="CitaHTML">
    <w:name w:val="HTML Cite"/>
    <w:basedOn w:val="Fuentedeprrafopredeter"/>
    <w:uiPriority w:val="99"/>
    <w:semiHidden/>
    <w:unhideWhenUsed/>
    <w:qFormat/>
    <w:rsid w:val="00B02296"/>
    <w:rPr>
      <w:i w:val="0"/>
      <w:iCs w:val="0"/>
      <w:color w:val="006621"/>
    </w:rPr>
  </w:style>
  <w:style w:type="character" w:customStyle="1" w:styleId="TextoindependienteCar">
    <w:name w:val="Texto independiente Car"/>
    <w:basedOn w:val="Fuentedeprrafopredeter"/>
    <w:link w:val="Textoindependiente"/>
    <w:qFormat/>
    <w:rsid w:val="00B02296"/>
    <w:rPr>
      <w:rFonts w:ascii="Arial" w:eastAsia="Times New Roman" w:hAnsi="Arial" w:cs="Times New Roman"/>
      <w:sz w:val="20"/>
      <w:szCs w:val="20"/>
      <w:lang w:eastAsia="es-ES"/>
    </w:rPr>
  </w:style>
  <w:style w:type="character" w:customStyle="1" w:styleId="Textoindependiente2Car">
    <w:name w:val="Texto independiente 2 Car"/>
    <w:basedOn w:val="Fuentedeprrafopredeter"/>
    <w:link w:val="Textoindependiente2"/>
    <w:uiPriority w:val="99"/>
    <w:qFormat/>
    <w:rsid w:val="0076313D"/>
    <w:rPr>
      <w:rFonts w:ascii="Calibri" w:eastAsia="Calibri" w:hAnsi="Calibri" w:cs="Times New Roman"/>
    </w:rPr>
  </w:style>
  <w:style w:type="character" w:styleId="nfasis">
    <w:name w:val="Emphasis"/>
    <w:basedOn w:val="Fuentedeprrafopredeter"/>
    <w:qFormat/>
    <w:rsid w:val="00374EF6"/>
    <w:rPr>
      <w:i/>
      <w:iCs/>
    </w:rPr>
  </w:style>
  <w:style w:type="paragraph" w:styleId="Ttulo">
    <w:name w:val="Title"/>
    <w:basedOn w:val="Normal"/>
    <w:next w:val="Textoindependiente"/>
    <w:qFormat/>
    <w:rsid w:val="00374EF6"/>
    <w:pPr>
      <w:keepNext/>
      <w:spacing w:before="240" w:after="120"/>
    </w:pPr>
    <w:rPr>
      <w:rFonts w:ascii="Liberation Sans" w:eastAsia="Microsoft YaHei" w:hAnsi="Liberation Sans" w:cs="Lucida Sans"/>
      <w:sz w:val="28"/>
      <w:szCs w:val="28"/>
    </w:rPr>
  </w:style>
  <w:style w:type="paragraph" w:styleId="Textoindependiente">
    <w:name w:val="Body Text"/>
    <w:basedOn w:val="Normal"/>
    <w:link w:val="TextoindependienteCar"/>
    <w:unhideWhenUsed/>
    <w:rsid w:val="00B02296"/>
    <w:pPr>
      <w:spacing w:after="0" w:line="240" w:lineRule="auto"/>
      <w:jc w:val="both"/>
    </w:pPr>
    <w:rPr>
      <w:rFonts w:ascii="Arial" w:eastAsia="Times New Roman" w:hAnsi="Arial"/>
      <w:sz w:val="20"/>
      <w:szCs w:val="20"/>
      <w:lang w:eastAsia="es-ES"/>
    </w:rPr>
  </w:style>
  <w:style w:type="paragraph" w:styleId="Lista">
    <w:name w:val="List"/>
    <w:basedOn w:val="Textoindependiente"/>
    <w:rsid w:val="00374EF6"/>
    <w:rPr>
      <w:rFonts w:cs="Lucida Sans"/>
    </w:rPr>
  </w:style>
  <w:style w:type="paragraph" w:styleId="Epgrafe">
    <w:name w:val="caption"/>
    <w:basedOn w:val="Normal"/>
    <w:qFormat/>
    <w:rsid w:val="00374EF6"/>
    <w:pPr>
      <w:suppressLineNumbers/>
      <w:spacing w:before="120" w:after="120"/>
    </w:pPr>
    <w:rPr>
      <w:rFonts w:cs="Lucida Sans"/>
      <w:i/>
      <w:iCs/>
      <w:sz w:val="24"/>
      <w:szCs w:val="24"/>
    </w:rPr>
  </w:style>
  <w:style w:type="paragraph" w:customStyle="1" w:styleId="ndice">
    <w:name w:val="Índice"/>
    <w:basedOn w:val="Normal"/>
    <w:qFormat/>
    <w:rsid w:val="00374EF6"/>
    <w:pPr>
      <w:suppressLineNumbers/>
    </w:pPr>
    <w:rPr>
      <w:rFonts w:cs="Lucida Sans"/>
    </w:rPr>
  </w:style>
  <w:style w:type="paragraph" w:styleId="Textodeglobo">
    <w:name w:val="Balloon Text"/>
    <w:basedOn w:val="Normal"/>
    <w:link w:val="TextodegloboCar"/>
    <w:uiPriority w:val="99"/>
    <w:semiHidden/>
    <w:unhideWhenUsed/>
    <w:qFormat/>
    <w:rsid w:val="00317DD4"/>
    <w:pPr>
      <w:spacing w:after="0"/>
    </w:pPr>
    <w:rPr>
      <w:rFonts w:ascii="Tahoma" w:hAnsi="Tahoma" w:cs="Tahoma"/>
      <w:sz w:val="16"/>
      <w:szCs w:val="16"/>
    </w:rPr>
  </w:style>
  <w:style w:type="paragraph" w:customStyle="1" w:styleId="Cabeceraypie">
    <w:name w:val="Cabecera y pie"/>
    <w:basedOn w:val="Normal"/>
    <w:qFormat/>
    <w:rsid w:val="00374EF6"/>
  </w:style>
  <w:style w:type="paragraph" w:styleId="Encabezado">
    <w:name w:val="header"/>
    <w:basedOn w:val="Normal"/>
    <w:link w:val="EncabezadoCar"/>
    <w:unhideWhenUsed/>
    <w:rsid w:val="00B97410"/>
    <w:pPr>
      <w:tabs>
        <w:tab w:val="center" w:pos="4252"/>
        <w:tab w:val="right" w:pos="8504"/>
      </w:tabs>
      <w:spacing w:after="0"/>
    </w:pPr>
  </w:style>
  <w:style w:type="paragraph" w:styleId="Piedepgina">
    <w:name w:val="footer"/>
    <w:basedOn w:val="Normal"/>
    <w:link w:val="PiedepginaCar"/>
    <w:uiPriority w:val="99"/>
    <w:unhideWhenUsed/>
    <w:rsid w:val="00B97410"/>
    <w:pPr>
      <w:tabs>
        <w:tab w:val="center" w:pos="4252"/>
        <w:tab w:val="right" w:pos="8504"/>
      </w:tabs>
      <w:spacing w:after="0"/>
    </w:pPr>
  </w:style>
  <w:style w:type="paragraph" w:styleId="Prrafodelista">
    <w:name w:val="List Paragraph"/>
    <w:basedOn w:val="Normal"/>
    <w:uiPriority w:val="34"/>
    <w:qFormat/>
    <w:rsid w:val="00B02296"/>
    <w:pPr>
      <w:spacing w:after="0" w:line="240" w:lineRule="auto"/>
      <w:ind w:left="720"/>
      <w:contextualSpacing/>
    </w:pPr>
  </w:style>
  <w:style w:type="paragraph" w:customStyle="1" w:styleId="Default">
    <w:name w:val="Default"/>
    <w:qFormat/>
    <w:rsid w:val="0010546A"/>
    <w:rPr>
      <w:rFonts w:ascii="Arial Narrow" w:eastAsia="Calibri" w:hAnsi="Arial Narrow" w:cs="Arial Narrow"/>
      <w:color w:val="000000"/>
      <w:sz w:val="24"/>
      <w:szCs w:val="24"/>
    </w:rPr>
  </w:style>
  <w:style w:type="paragraph" w:styleId="Textoindependiente2">
    <w:name w:val="Body Text 2"/>
    <w:basedOn w:val="Normal"/>
    <w:link w:val="Textoindependiente2Car"/>
    <w:uiPriority w:val="99"/>
    <w:unhideWhenUsed/>
    <w:qFormat/>
    <w:rsid w:val="0076313D"/>
    <w:pPr>
      <w:spacing w:after="120" w:line="480" w:lineRule="auto"/>
    </w:pPr>
  </w:style>
  <w:style w:type="paragraph" w:customStyle="1" w:styleId="Contenidodelmarco">
    <w:name w:val="Contenido del marco"/>
    <w:basedOn w:val="Normal"/>
    <w:qFormat/>
    <w:rsid w:val="00374EF6"/>
  </w:style>
  <w:style w:type="paragraph" w:customStyle="1" w:styleId="Contenidodelatabla">
    <w:name w:val="Contenido de la tabla"/>
    <w:basedOn w:val="Normal"/>
    <w:qFormat/>
    <w:rsid w:val="00374EF6"/>
    <w:pPr>
      <w:widowControl w:val="0"/>
      <w:suppressLineNumbers/>
    </w:pPr>
  </w:style>
  <w:style w:type="paragraph" w:customStyle="1" w:styleId="Ttulodelatabla">
    <w:name w:val="Título de la tabla"/>
    <w:basedOn w:val="Contenidodelatabla"/>
    <w:qFormat/>
    <w:rsid w:val="00374EF6"/>
    <w:pPr>
      <w:jc w:val="center"/>
    </w:pPr>
    <w:rPr>
      <w:b/>
      <w:bCs/>
    </w:rPr>
  </w:style>
  <w:style w:type="numbering" w:customStyle="1" w:styleId="Ningunalista">
    <w:name w:val="Ninguna lista"/>
    <w:uiPriority w:val="99"/>
    <w:semiHidden/>
    <w:unhideWhenUsed/>
    <w:qFormat/>
    <w:rsid w:val="00374EF6"/>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pdm@gijon.es" TargetMode="External"/><Relationship Id="rId4" Type="http://schemas.openxmlformats.org/officeDocument/2006/relationships/settings" Target="settings.xml"/><Relationship Id="rId9" Type="http://schemas.openxmlformats.org/officeDocument/2006/relationships/hyperlink" Target="http://www.empa-t.com/"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74457E-24C6-4D48-A25E-D56FA8696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2225</Words>
  <Characters>12239</Characters>
  <Application>Microsoft Office Word</Application>
  <DocSecurity>0</DocSecurity>
  <Lines>101</Lines>
  <Paragraphs>28</Paragraphs>
  <ScaleCrop>false</ScaleCrop>
  <Company>http://www.centor.mx.gd</Company>
  <LinksUpToDate>false</LinksUpToDate>
  <CharactersWithSpaces>14436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ESTHER</cp:lastModifiedBy>
  <cp:revision>2</cp:revision>
  <dcterms:created xsi:type="dcterms:W3CDTF">2025-05-27T23:48:00Z</dcterms:created>
  <dcterms:modified xsi:type="dcterms:W3CDTF">2025-05-27T23:48:00Z</dcterms:modified>
  <dc:language>es-ES</dc:language>
</cp:coreProperties>
</file>